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FCA2F" w14:textId="77777777" w:rsidR="007F26D4" w:rsidRPr="008E1840" w:rsidRDefault="007F26D4" w:rsidP="007F26D4">
      <w:pPr>
        <w:rPr>
          <w:rFonts w:ascii="宋体" w:eastAsia="宋体" w:hAnsi="宋体"/>
          <w:b/>
          <w:bCs/>
          <w:sz w:val="32"/>
          <w:szCs w:val="32"/>
        </w:rPr>
      </w:pPr>
    </w:p>
    <w:p w14:paraId="62AC4497" w14:textId="77777777" w:rsidR="007F26D4" w:rsidRPr="008E1840" w:rsidRDefault="007F26D4" w:rsidP="007F26D4">
      <w:pPr>
        <w:rPr>
          <w:rFonts w:ascii="宋体" w:eastAsia="宋体" w:hAnsi="宋体"/>
          <w:b/>
          <w:bCs/>
          <w:sz w:val="32"/>
          <w:szCs w:val="32"/>
        </w:rPr>
      </w:pPr>
    </w:p>
    <w:p w14:paraId="05D034B1" w14:textId="77777777" w:rsidR="007F26D4" w:rsidRPr="008E1840" w:rsidRDefault="007F26D4" w:rsidP="007F26D4">
      <w:pPr>
        <w:rPr>
          <w:rFonts w:ascii="宋体" w:eastAsia="宋体" w:hAnsi="宋体"/>
          <w:b/>
          <w:bCs/>
          <w:sz w:val="32"/>
          <w:szCs w:val="32"/>
        </w:rPr>
      </w:pPr>
    </w:p>
    <w:p w14:paraId="1F8229FE" w14:textId="77777777" w:rsidR="007F26D4" w:rsidRPr="008E1840" w:rsidRDefault="007F26D4" w:rsidP="007F26D4">
      <w:pPr>
        <w:rPr>
          <w:rFonts w:ascii="宋体" w:eastAsia="宋体" w:hAnsi="宋体"/>
          <w:b/>
          <w:bCs/>
          <w:sz w:val="32"/>
          <w:szCs w:val="32"/>
        </w:rPr>
      </w:pPr>
    </w:p>
    <w:p w14:paraId="5F91B7E2" w14:textId="77777777" w:rsidR="007F26D4" w:rsidRPr="008E1840" w:rsidRDefault="007F26D4" w:rsidP="007F26D4">
      <w:pPr>
        <w:rPr>
          <w:rFonts w:ascii="宋体" w:eastAsia="宋体" w:hAnsi="宋体"/>
          <w:b/>
          <w:bCs/>
          <w:sz w:val="32"/>
          <w:szCs w:val="32"/>
        </w:rPr>
      </w:pPr>
    </w:p>
    <w:p w14:paraId="7448454C" w14:textId="77777777" w:rsidR="007F26D4" w:rsidRPr="008E1840" w:rsidRDefault="007F26D4" w:rsidP="007F26D4">
      <w:pPr>
        <w:rPr>
          <w:rFonts w:ascii="宋体" w:eastAsia="宋体" w:hAnsi="宋体"/>
          <w:sz w:val="32"/>
          <w:szCs w:val="32"/>
        </w:rPr>
      </w:pPr>
    </w:p>
    <w:p w14:paraId="1397598A" w14:textId="00CE6E09" w:rsidR="007F26D4" w:rsidRPr="008E1840" w:rsidRDefault="007F26D4" w:rsidP="007F26D4">
      <w:pPr>
        <w:jc w:val="center"/>
        <w:rPr>
          <w:rFonts w:ascii="仿宋" w:eastAsia="仿宋" w:hAnsi="仿宋"/>
          <w:sz w:val="32"/>
          <w:szCs w:val="32"/>
        </w:rPr>
      </w:pPr>
      <w:r w:rsidRPr="008E1840">
        <w:rPr>
          <w:rFonts w:ascii="仿宋" w:eastAsia="仿宋" w:hAnsi="仿宋" w:hint="eastAsia"/>
          <w:sz w:val="32"/>
          <w:szCs w:val="32"/>
        </w:rPr>
        <w:t>院青发〔</w:t>
      </w:r>
      <w:r w:rsidRPr="008E1840">
        <w:rPr>
          <w:rFonts w:ascii="仿宋" w:eastAsia="仿宋" w:hAnsi="仿宋"/>
          <w:sz w:val="32"/>
          <w:szCs w:val="32"/>
        </w:rPr>
        <w:t>2020〕</w:t>
      </w:r>
      <w:r>
        <w:rPr>
          <w:rFonts w:ascii="仿宋" w:eastAsia="仿宋" w:hAnsi="仿宋"/>
          <w:sz w:val="32"/>
          <w:szCs w:val="32"/>
        </w:rPr>
        <w:t>3</w:t>
      </w:r>
      <w:r w:rsidR="00ED2962">
        <w:rPr>
          <w:rFonts w:ascii="仿宋" w:eastAsia="仿宋" w:hAnsi="仿宋" w:hint="eastAsia"/>
          <w:sz w:val="32"/>
          <w:szCs w:val="32"/>
        </w:rPr>
        <w:t>5</w:t>
      </w:r>
      <w:r w:rsidRPr="008E1840">
        <w:rPr>
          <w:rFonts w:ascii="仿宋" w:eastAsia="仿宋" w:hAnsi="仿宋" w:hint="eastAsia"/>
          <w:sz w:val="32"/>
          <w:szCs w:val="32"/>
        </w:rPr>
        <w:t>号</w:t>
      </w:r>
    </w:p>
    <w:p w14:paraId="3052D063" w14:textId="77777777" w:rsidR="007F26D4" w:rsidRPr="008E1840" w:rsidRDefault="007F26D4" w:rsidP="007F26D4">
      <w:pPr>
        <w:jc w:val="center"/>
      </w:pPr>
    </w:p>
    <w:p w14:paraId="02D14BDA" w14:textId="77777777" w:rsidR="007F26D4" w:rsidRPr="007F26D4" w:rsidRDefault="007F26D4" w:rsidP="007F26D4">
      <w:pPr>
        <w:jc w:val="center"/>
        <w:rPr>
          <w:rFonts w:ascii="宋体" w:eastAsia="宋体" w:hAnsi="宋体"/>
          <w:b/>
          <w:bCs/>
          <w:sz w:val="44"/>
          <w:szCs w:val="44"/>
        </w:rPr>
      </w:pPr>
      <w:r w:rsidRPr="008E1840">
        <w:rPr>
          <w:rFonts w:ascii="宋体" w:eastAsia="宋体" w:hAnsi="宋体" w:hint="eastAsia"/>
          <w:b/>
          <w:bCs/>
          <w:sz w:val="44"/>
          <w:szCs w:val="44"/>
        </w:rPr>
        <w:t>关于</w:t>
      </w:r>
      <w:r>
        <w:rPr>
          <w:rFonts w:ascii="宋体" w:eastAsia="宋体" w:hAnsi="宋体" w:hint="eastAsia"/>
          <w:b/>
          <w:bCs/>
          <w:sz w:val="44"/>
          <w:szCs w:val="44"/>
        </w:rPr>
        <w:t>印发《</w:t>
      </w:r>
      <w:bookmarkStart w:id="0" w:name="_Hlk56499827"/>
      <w:r w:rsidRPr="007F26D4">
        <w:rPr>
          <w:rFonts w:ascii="宋体" w:eastAsia="宋体" w:hAnsi="宋体" w:hint="eastAsia"/>
          <w:b/>
          <w:bCs/>
          <w:sz w:val="44"/>
          <w:szCs w:val="44"/>
        </w:rPr>
        <w:t>湖北文理学院理工学院</w:t>
      </w:r>
    </w:p>
    <w:p w14:paraId="741123DA" w14:textId="3257A04B" w:rsidR="007F26D4" w:rsidRPr="008E1840" w:rsidRDefault="007F26D4" w:rsidP="007F26D4">
      <w:pPr>
        <w:jc w:val="center"/>
        <w:rPr>
          <w:rFonts w:ascii="宋体" w:eastAsia="宋体" w:hAnsi="宋体"/>
          <w:b/>
          <w:bCs/>
          <w:sz w:val="44"/>
          <w:szCs w:val="44"/>
        </w:rPr>
      </w:pPr>
      <w:r w:rsidRPr="007F26D4">
        <w:rPr>
          <w:rFonts w:ascii="宋体" w:eastAsia="宋体" w:hAnsi="宋体" w:hint="eastAsia"/>
          <w:b/>
          <w:bCs/>
          <w:sz w:val="44"/>
          <w:szCs w:val="44"/>
        </w:rPr>
        <w:t>直接联系服务引领青年师生制度</w:t>
      </w:r>
      <w:bookmarkEnd w:id="0"/>
      <w:r>
        <w:rPr>
          <w:rFonts w:ascii="宋体" w:eastAsia="宋体" w:hAnsi="宋体" w:hint="eastAsia"/>
          <w:b/>
          <w:bCs/>
          <w:sz w:val="44"/>
          <w:szCs w:val="44"/>
        </w:rPr>
        <w:t>》</w:t>
      </w:r>
      <w:r w:rsidRPr="008E1840">
        <w:rPr>
          <w:rFonts w:ascii="宋体" w:eastAsia="宋体" w:hAnsi="宋体" w:hint="eastAsia"/>
          <w:b/>
          <w:bCs/>
          <w:sz w:val="44"/>
          <w:szCs w:val="44"/>
        </w:rPr>
        <w:t>的通知</w:t>
      </w:r>
    </w:p>
    <w:p w14:paraId="509963BF" w14:textId="77777777" w:rsidR="007F26D4" w:rsidRPr="008E1840" w:rsidRDefault="007F26D4" w:rsidP="007F26D4">
      <w:pPr>
        <w:spacing w:line="360" w:lineRule="auto"/>
        <w:ind w:firstLineChars="200" w:firstLine="640"/>
        <w:rPr>
          <w:rFonts w:ascii="仿宋" w:eastAsia="仿宋" w:hAnsi="仿宋"/>
          <w:sz w:val="32"/>
          <w:szCs w:val="32"/>
        </w:rPr>
      </w:pPr>
    </w:p>
    <w:p w14:paraId="2794727A" w14:textId="77777777" w:rsidR="007F26D4" w:rsidRPr="008E1840" w:rsidRDefault="007F26D4" w:rsidP="007F26D4">
      <w:pPr>
        <w:spacing w:line="360" w:lineRule="auto"/>
        <w:rPr>
          <w:rFonts w:ascii="仿宋" w:eastAsia="仿宋" w:hAnsi="仿宋"/>
          <w:sz w:val="32"/>
          <w:szCs w:val="32"/>
        </w:rPr>
      </w:pPr>
      <w:r w:rsidRPr="008E1840">
        <w:rPr>
          <w:rFonts w:ascii="仿宋" w:eastAsia="仿宋" w:hAnsi="仿宋" w:hint="eastAsia"/>
          <w:sz w:val="32"/>
          <w:szCs w:val="32"/>
        </w:rPr>
        <w:t>各分团委：</w:t>
      </w:r>
    </w:p>
    <w:p w14:paraId="2EF0E71A" w14:textId="4EFE5279" w:rsidR="007F26D4" w:rsidRDefault="007F26D4" w:rsidP="007F26D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《湖北文理学院理工学院学生</w:t>
      </w:r>
      <w:r w:rsidR="00B73840">
        <w:rPr>
          <w:rFonts w:ascii="仿宋" w:eastAsia="仿宋" w:hAnsi="仿宋" w:cs="仿宋" w:hint="eastAsia"/>
          <w:sz w:val="32"/>
          <w:szCs w:val="32"/>
        </w:rPr>
        <w:t>直接联系服务引领青年师生制度</w:t>
      </w:r>
      <w:r>
        <w:rPr>
          <w:rFonts w:ascii="仿宋" w:eastAsia="仿宋" w:hAnsi="仿宋" w:cs="仿宋" w:hint="eastAsia"/>
          <w:sz w:val="32"/>
          <w:szCs w:val="32"/>
        </w:rPr>
        <w:t>》已经学校研究同意，现予印发，请认真组织学习并遵照执行。</w:t>
      </w:r>
    </w:p>
    <w:p w14:paraId="71B8E2B0" w14:textId="77777777" w:rsidR="007F26D4" w:rsidRDefault="007F26D4" w:rsidP="007F26D4">
      <w:pPr>
        <w:spacing w:line="360" w:lineRule="auto"/>
      </w:pPr>
      <w:r>
        <w:t xml:space="preserve">       </w:t>
      </w:r>
    </w:p>
    <w:p w14:paraId="07B05648" w14:textId="77777777" w:rsidR="0016376D" w:rsidRDefault="007F26D4" w:rsidP="007F26D4">
      <w:pPr>
        <w:spacing w:line="360" w:lineRule="auto"/>
        <w:ind w:leftChars="300" w:left="1590" w:hangingChars="300" w:hanging="960"/>
        <w:rPr>
          <w:rFonts w:ascii="仿宋" w:eastAsia="仿宋" w:hAnsi="仿宋"/>
          <w:sz w:val="32"/>
          <w:szCs w:val="32"/>
        </w:rPr>
      </w:pPr>
      <w:r w:rsidRPr="007F26D4">
        <w:rPr>
          <w:rFonts w:ascii="仿宋" w:eastAsia="仿宋" w:hAnsi="仿宋" w:hint="eastAsia"/>
          <w:sz w:val="32"/>
          <w:szCs w:val="32"/>
        </w:rPr>
        <w:t>附件：湖北文理学院理工学院直接联系服务引领青年</w:t>
      </w:r>
    </w:p>
    <w:p w14:paraId="7F253607" w14:textId="12EABE1C" w:rsidR="00961C09" w:rsidRDefault="007F26D4" w:rsidP="0016376D">
      <w:pPr>
        <w:spacing w:line="360" w:lineRule="auto"/>
        <w:ind w:leftChars="600" w:left="1260" w:firstLineChars="100" w:firstLine="320"/>
        <w:rPr>
          <w:rFonts w:ascii="仿宋" w:eastAsia="仿宋" w:hAnsi="仿宋"/>
          <w:sz w:val="32"/>
          <w:szCs w:val="32"/>
        </w:rPr>
      </w:pPr>
      <w:r w:rsidRPr="007F26D4">
        <w:rPr>
          <w:rFonts w:ascii="仿宋" w:eastAsia="仿宋" w:hAnsi="仿宋" w:hint="eastAsia"/>
          <w:sz w:val="32"/>
          <w:szCs w:val="32"/>
        </w:rPr>
        <w:t>师生制度</w:t>
      </w:r>
    </w:p>
    <w:p w14:paraId="3AB120E1" w14:textId="38473DCB" w:rsidR="007F26D4" w:rsidRDefault="007F26D4" w:rsidP="007F26D4">
      <w:pPr>
        <w:rPr>
          <w:rFonts w:ascii="仿宋" w:eastAsia="仿宋" w:hAnsi="仿宋"/>
          <w:sz w:val="32"/>
          <w:szCs w:val="32"/>
        </w:rPr>
      </w:pPr>
    </w:p>
    <w:p w14:paraId="201A575C" w14:textId="2D962A42" w:rsidR="007F26D4" w:rsidRDefault="007F26D4" w:rsidP="007F26D4">
      <w:pPr>
        <w:rPr>
          <w:rFonts w:ascii="仿宋" w:eastAsia="仿宋" w:hAnsi="仿宋"/>
          <w:sz w:val="32"/>
          <w:szCs w:val="32"/>
        </w:rPr>
      </w:pPr>
    </w:p>
    <w:p w14:paraId="74DFE48A" w14:textId="4C4F75AC" w:rsidR="007F26D4" w:rsidRDefault="007F26D4" w:rsidP="007F26D4">
      <w:pPr>
        <w:rPr>
          <w:rFonts w:ascii="仿宋" w:eastAsia="仿宋" w:hAnsi="仿宋"/>
          <w:sz w:val="32"/>
          <w:szCs w:val="32"/>
        </w:rPr>
      </w:pPr>
    </w:p>
    <w:p w14:paraId="1F6224EC" w14:textId="132F389F" w:rsidR="007F26D4" w:rsidRDefault="007F26D4" w:rsidP="007F26D4">
      <w:pPr>
        <w:rPr>
          <w:rFonts w:ascii="仿宋" w:eastAsia="仿宋" w:hAnsi="仿宋"/>
          <w:sz w:val="32"/>
          <w:szCs w:val="32"/>
        </w:rPr>
      </w:pPr>
    </w:p>
    <w:p w14:paraId="14E24A2D" w14:textId="48444E5A" w:rsidR="007F26D4" w:rsidRDefault="007F26D4" w:rsidP="007F26D4">
      <w:pPr>
        <w:rPr>
          <w:rFonts w:ascii="仿宋" w:eastAsia="仿宋" w:hAnsi="仿宋"/>
          <w:sz w:val="32"/>
          <w:szCs w:val="32"/>
        </w:rPr>
      </w:pPr>
    </w:p>
    <w:p w14:paraId="7F7EC0C3" w14:textId="510A2309" w:rsidR="007F26D4" w:rsidRDefault="007F26D4" w:rsidP="007F26D4">
      <w:pPr>
        <w:ind w:firstLineChars="200" w:firstLine="640"/>
        <w:rPr>
          <w:rFonts w:ascii="仿宋" w:eastAsia="仿宋" w:hAnsi="仿宋"/>
          <w:sz w:val="32"/>
          <w:szCs w:val="32"/>
        </w:rPr>
      </w:pPr>
      <w:r>
        <w:rPr>
          <w:rFonts w:ascii="仿宋" w:eastAsia="仿宋" w:hAnsi="仿宋" w:hint="eastAsia"/>
          <w:sz w:val="32"/>
          <w:szCs w:val="32"/>
        </w:rPr>
        <w:lastRenderedPageBreak/>
        <w:t>（此页无正文）</w:t>
      </w:r>
    </w:p>
    <w:p w14:paraId="0CEEEA69" w14:textId="44A38554" w:rsidR="007F26D4" w:rsidRDefault="007F26D4" w:rsidP="007F26D4">
      <w:pPr>
        <w:rPr>
          <w:rFonts w:ascii="仿宋" w:eastAsia="仿宋" w:hAnsi="仿宋"/>
          <w:sz w:val="32"/>
          <w:szCs w:val="32"/>
        </w:rPr>
      </w:pPr>
    </w:p>
    <w:p w14:paraId="503EB06C" w14:textId="1002EEF6" w:rsidR="007F26D4" w:rsidRDefault="007F26D4" w:rsidP="007F26D4">
      <w:pPr>
        <w:rPr>
          <w:rFonts w:ascii="仿宋" w:eastAsia="仿宋" w:hAnsi="仿宋"/>
          <w:sz w:val="32"/>
          <w:szCs w:val="32"/>
        </w:rPr>
      </w:pPr>
    </w:p>
    <w:p w14:paraId="5B961108" w14:textId="27184C8E" w:rsidR="007F26D4" w:rsidRDefault="007F26D4" w:rsidP="007F26D4">
      <w:pPr>
        <w:rPr>
          <w:rFonts w:ascii="仿宋" w:eastAsia="仿宋" w:hAnsi="仿宋"/>
          <w:sz w:val="32"/>
          <w:szCs w:val="32"/>
        </w:rPr>
      </w:pPr>
    </w:p>
    <w:p w14:paraId="6A3DA598" w14:textId="21326A45" w:rsidR="007F26D4" w:rsidRDefault="007F26D4" w:rsidP="007F26D4">
      <w:pPr>
        <w:ind w:right="1280"/>
        <w:jc w:val="right"/>
        <w:rPr>
          <w:rFonts w:ascii="仿宋" w:eastAsia="仿宋" w:hAnsi="仿宋"/>
          <w:sz w:val="32"/>
          <w:szCs w:val="32"/>
        </w:rPr>
      </w:pPr>
      <w:r>
        <w:rPr>
          <w:rFonts w:ascii="仿宋" w:eastAsia="仿宋" w:hAnsi="仿宋" w:hint="eastAsia"/>
          <w:sz w:val="32"/>
          <w:szCs w:val="32"/>
        </w:rPr>
        <w:t>共青团湖北文理学院理工学院委员会</w:t>
      </w:r>
    </w:p>
    <w:p w14:paraId="26238BB8" w14:textId="5DD86AE7" w:rsidR="007F26D4" w:rsidRDefault="007F26D4" w:rsidP="007F26D4">
      <w:pPr>
        <w:ind w:right="1280"/>
        <w:jc w:val="cente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2</w:t>
      </w:r>
      <w:r>
        <w:rPr>
          <w:rFonts w:ascii="仿宋" w:eastAsia="仿宋" w:hAnsi="仿宋"/>
          <w:sz w:val="32"/>
          <w:szCs w:val="32"/>
        </w:rPr>
        <w:t>020</w:t>
      </w:r>
      <w:r>
        <w:rPr>
          <w:rFonts w:ascii="仿宋" w:eastAsia="仿宋" w:hAnsi="仿宋" w:hint="eastAsia"/>
          <w:sz w:val="32"/>
          <w:szCs w:val="32"/>
        </w:rPr>
        <w:t>年1</w:t>
      </w:r>
      <w:r>
        <w:rPr>
          <w:rFonts w:ascii="仿宋" w:eastAsia="仿宋" w:hAnsi="仿宋"/>
          <w:sz w:val="32"/>
          <w:szCs w:val="32"/>
        </w:rPr>
        <w:t>1</w:t>
      </w:r>
      <w:r>
        <w:rPr>
          <w:rFonts w:ascii="仿宋" w:eastAsia="仿宋" w:hAnsi="仿宋" w:hint="eastAsia"/>
          <w:sz w:val="32"/>
          <w:szCs w:val="32"/>
        </w:rPr>
        <w:t>月</w:t>
      </w:r>
      <w:r w:rsidR="00ED2962">
        <w:rPr>
          <w:rFonts w:ascii="仿宋" w:eastAsia="仿宋" w:hAnsi="仿宋" w:hint="eastAsia"/>
          <w:sz w:val="32"/>
          <w:szCs w:val="32"/>
        </w:rPr>
        <w:t>21</w:t>
      </w:r>
      <w:r>
        <w:rPr>
          <w:rFonts w:ascii="仿宋" w:eastAsia="仿宋" w:hAnsi="仿宋" w:hint="eastAsia"/>
          <w:sz w:val="32"/>
          <w:szCs w:val="32"/>
        </w:rPr>
        <w:t>日</w:t>
      </w:r>
    </w:p>
    <w:p w14:paraId="41769357" w14:textId="7CFF3FE0" w:rsidR="007F26D4" w:rsidRDefault="007F26D4" w:rsidP="007F26D4">
      <w:pPr>
        <w:ind w:right="1280"/>
        <w:rPr>
          <w:rFonts w:ascii="仿宋" w:eastAsia="仿宋" w:hAnsi="仿宋"/>
          <w:sz w:val="32"/>
          <w:szCs w:val="32"/>
        </w:rPr>
      </w:pPr>
    </w:p>
    <w:p w14:paraId="67427B52" w14:textId="7C81D7DF" w:rsidR="007F26D4" w:rsidRDefault="007F26D4" w:rsidP="007F26D4">
      <w:pPr>
        <w:ind w:right="1280"/>
        <w:rPr>
          <w:rFonts w:ascii="仿宋" w:eastAsia="仿宋" w:hAnsi="仿宋"/>
          <w:sz w:val="32"/>
          <w:szCs w:val="32"/>
        </w:rPr>
      </w:pPr>
    </w:p>
    <w:p w14:paraId="1C43731C" w14:textId="62A3BEA1" w:rsidR="007F26D4" w:rsidRDefault="007F26D4" w:rsidP="007F26D4">
      <w:pPr>
        <w:ind w:right="1280"/>
        <w:rPr>
          <w:rFonts w:ascii="仿宋" w:eastAsia="仿宋" w:hAnsi="仿宋"/>
          <w:sz w:val="32"/>
          <w:szCs w:val="32"/>
        </w:rPr>
      </w:pPr>
    </w:p>
    <w:p w14:paraId="3ED50EF0" w14:textId="0EAAEEF9" w:rsidR="007F26D4" w:rsidRDefault="007F26D4" w:rsidP="007F26D4">
      <w:pPr>
        <w:ind w:right="1280"/>
        <w:rPr>
          <w:rFonts w:ascii="仿宋" w:eastAsia="仿宋" w:hAnsi="仿宋"/>
          <w:sz w:val="32"/>
          <w:szCs w:val="32"/>
        </w:rPr>
      </w:pPr>
    </w:p>
    <w:p w14:paraId="4E9E7B81" w14:textId="30F4F4C8" w:rsidR="007F26D4" w:rsidRDefault="007F26D4" w:rsidP="007F26D4">
      <w:pPr>
        <w:ind w:right="1280"/>
        <w:rPr>
          <w:rFonts w:ascii="仿宋" w:eastAsia="仿宋" w:hAnsi="仿宋"/>
          <w:sz w:val="32"/>
          <w:szCs w:val="32"/>
        </w:rPr>
      </w:pPr>
    </w:p>
    <w:p w14:paraId="405F6C3B" w14:textId="27C7E987" w:rsidR="007F26D4" w:rsidRDefault="007F26D4" w:rsidP="007F26D4">
      <w:pPr>
        <w:ind w:right="1280"/>
        <w:rPr>
          <w:rFonts w:ascii="仿宋" w:eastAsia="仿宋" w:hAnsi="仿宋"/>
          <w:sz w:val="32"/>
          <w:szCs w:val="32"/>
        </w:rPr>
      </w:pPr>
    </w:p>
    <w:p w14:paraId="3B56AE92" w14:textId="0773D84E" w:rsidR="007F26D4" w:rsidRDefault="007F26D4" w:rsidP="007F26D4">
      <w:pPr>
        <w:ind w:right="1280"/>
        <w:rPr>
          <w:rFonts w:ascii="仿宋" w:eastAsia="仿宋" w:hAnsi="仿宋"/>
          <w:sz w:val="32"/>
          <w:szCs w:val="32"/>
        </w:rPr>
      </w:pPr>
    </w:p>
    <w:p w14:paraId="023DE3D5" w14:textId="1B5A1E66" w:rsidR="007F26D4" w:rsidRDefault="007F26D4" w:rsidP="007F26D4">
      <w:pPr>
        <w:ind w:right="1280"/>
        <w:rPr>
          <w:rFonts w:ascii="仿宋" w:eastAsia="仿宋" w:hAnsi="仿宋"/>
          <w:sz w:val="32"/>
          <w:szCs w:val="32"/>
        </w:rPr>
      </w:pPr>
    </w:p>
    <w:p w14:paraId="6B4CF57D" w14:textId="0272A35E" w:rsidR="007F26D4" w:rsidRDefault="007F26D4" w:rsidP="007F26D4">
      <w:pPr>
        <w:ind w:right="1280"/>
        <w:rPr>
          <w:rFonts w:ascii="仿宋" w:eastAsia="仿宋" w:hAnsi="仿宋"/>
          <w:sz w:val="32"/>
          <w:szCs w:val="32"/>
        </w:rPr>
      </w:pPr>
    </w:p>
    <w:p w14:paraId="02F1F072" w14:textId="16A1E7BD" w:rsidR="007F26D4" w:rsidRDefault="007F26D4" w:rsidP="007F26D4">
      <w:pPr>
        <w:ind w:right="1280"/>
        <w:rPr>
          <w:rFonts w:ascii="仿宋" w:eastAsia="仿宋" w:hAnsi="仿宋"/>
          <w:sz w:val="32"/>
          <w:szCs w:val="32"/>
        </w:rPr>
      </w:pPr>
    </w:p>
    <w:p w14:paraId="5C43E91D" w14:textId="3452DD3D" w:rsidR="007F26D4" w:rsidRDefault="007F26D4" w:rsidP="007F26D4">
      <w:pPr>
        <w:ind w:right="1280"/>
        <w:rPr>
          <w:rFonts w:ascii="仿宋" w:eastAsia="仿宋" w:hAnsi="仿宋"/>
          <w:sz w:val="32"/>
          <w:szCs w:val="32"/>
        </w:rPr>
      </w:pPr>
    </w:p>
    <w:p w14:paraId="69FE3D68" w14:textId="5986AD39" w:rsidR="007F26D4" w:rsidRDefault="007F26D4" w:rsidP="007F26D4">
      <w:pPr>
        <w:ind w:right="1280"/>
        <w:rPr>
          <w:rFonts w:ascii="仿宋" w:eastAsia="仿宋" w:hAnsi="仿宋"/>
          <w:sz w:val="32"/>
          <w:szCs w:val="32"/>
        </w:rPr>
      </w:pPr>
    </w:p>
    <w:p w14:paraId="1EB059DF" w14:textId="6E7484A5" w:rsidR="007F26D4" w:rsidRDefault="007F26D4" w:rsidP="007F26D4">
      <w:pPr>
        <w:ind w:right="1280"/>
        <w:rPr>
          <w:rFonts w:ascii="仿宋" w:eastAsia="仿宋" w:hAnsi="仿宋"/>
          <w:sz w:val="32"/>
          <w:szCs w:val="32"/>
        </w:rPr>
      </w:pPr>
    </w:p>
    <w:p w14:paraId="07119678" w14:textId="48C63C0E" w:rsidR="007F26D4" w:rsidRDefault="007F26D4" w:rsidP="007F26D4">
      <w:pPr>
        <w:ind w:right="1280"/>
        <w:rPr>
          <w:rFonts w:ascii="仿宋" w:eastAsia="仿宋" w:hAnsi="仿宋"/>
          <w:sz w:val="32"/>
          <w:szCs w:val="32"/>
        </w:rPr>
      </w:pPr>
    </w:p>
    <w:p w14:paraId="77FAC358" w14:textId="6A24F423" w:rsidR="007F26D4" w:rsidRDefault="007F26D4" w:rsidP="007F26D4">
      <w:pPr>
        <w:ind w:right="1280"/>
        <w:rPr>
          <w:rFonts w:ascii="仿宋" w:eastAsia="仿宋" w:hAnsi="仿宋"/>
          <w:sz w:val="32"/>
          <w:szCs w:val="32"/>
        </w:rPr>
      </w:pPr>
    </w:p>
    <w:p w14:paraId="26B6D595" w14:textId="4F2C7A10" w:rsidR="007F26D4" w:rsidRDefault="007F26D4" w:rsidP="007F26D4">
      <w:pPr>
        <w:ind w:right="1280"/>
        <w:rPr>
          <w:rFonts w:ascii="仿宋" w:eastAsia="仿宋" w:hAnsi="仿宋"/>
          <w:sz w:val="32"/>
          <w:szCs w:val="32"/>
        </w:rPr>
      </w:pPr>
    </w:p>
    <w:p w14:paraId="785395D8" w14:textId="44090B70" w:rsidR="007F26D4" w:rsidRDefault="007F26D4" w:rsidP="007F26D4">
      <w:pPr>
        <w:ind w:right="1280"/>
        <w:rPr>
          <w:rFonts w:ascii="黑体" w:eastAsia="黑体" w:hAnsi="黑体"/>
          <w:sz w:val="32"/>
          <w:szCs w:val="32"/>
        </w:rPr>
      </w:pPr>
      <w:r w:rsidRPr="007F26D4">
        <w:rPr>
          <w:rFonts w:ascii="黑体" w:eastAsia="黑体" w:hAnsi="黑体" w:hint="eastAsia"/>
          <w:sz w:val="32"/>
          <w:szCs w:val="32"/>
        </w:rPr>
        <w:lastRenderedPageBreak/>
        <w:t>附件</w:t>
      </w:r>
    </w:p>
    <w:p w14:paraId="5F5F69EF" w14:textId="77777777" w:rsidR="007F26D4" w:rsidRPr="007F26D4" w:rsidRDefault="007F26D4" w:rsidP="007F26D4">
      <w:pPr>
        <w:jc w:val="center"/>
        <w:rPr>
          <w:rFonts w:ascii="宋体" w:eastAsia="宋体" w:hAnsi="宋体"/>
          <w:b/>
          <w:bCs/>
          <w:sz w:val="44"/>
          <w:szCs w:val="44"/>
        </w:rPr>
      </w:pPr>
      <w:r w:rsidRPr="007F26D4">
        <w:rPr>
          <w:rFonts w:ascii="宋体" w:eastAsia="宋体" w:hAnsi="宋体" w:hint="eastAsia"/>
          <w:b/>
          <w:bCs/>
          <w:sz w:val="44"/>
          <w:szCs w:val="44"/>
        </w:rPr>
        <w:t>湖北文理学院理工学院</w:t>
      </w:r>
    </w:p>
    <w:p w14:paraId="75EE9FAC" w14:textId="6FE5D11C" w:rsidR="007F26D4" w:rsidRPr="007F26D4" w:rsidRDefault="007F26D4" w:rsidP="007F26D4">
      <w:pPr>
        <w:jc w:val="center"/>
        <w:rPr>
          <w:rFonts w:ascii="宋体" w:eastAsia="宋体" w:hAnsi="宋体"/>
          <w:b/>
          <w:bCs/>
          <w:sz w:val="44"/>
          <w:szCs w:val="44"/>
        </w:rPr>
      </w:pPr>
      <w:r w:rsidRPr="007F26D4">
        <w:rPr>
          <w:rFonts w:ascii="宋体" w:eastAsia="宋体" w:hAnsi="宋体" w:hint="eastAsia"/>
          <w:b/>
          <w:bCs/>
          <w:sz w:val="44"/>
          <w:szCs w:val="44"/>
        </w:rPr>
        <w:t>直接联系服务引领青年师生制度</w:t>
      </w:r>
    </w:p>
    <w:p w14:paraId="3B00E7E4" w14:textId="6C723F2D" w:rsidR="007F26D4" w:rsidRDefault="007F26D4" w:rsidP="007F26D4">
      <w:pPr>
        <w:ind w:firstLineChars="200" w:firstLine="640"/>
        <w:rPr>
          <w:rFonts w:ascii="仿宋" w:eastAsia="仿宋" w:hAnsi="仿宋"/>
          <w:sz w:val="32"/>
          <w:szCs w:val="32"/>
        </w:rPr>
      </w:pPr>
      <w:r>
        <w:rPr>
          <w:rFonts w:ascii="仿宋" w:eastAsia="仿宋" w:hAnsi="仿宋" w:hint="eastAsia"/>
          <w:sz w:val="32"/>
          <w:szCs w:val="32"/>
        </w:rPr>
        <w:t>为贯彻落实中央党的群团工作会议精神，深入推进共青团改革，使团组织深深植根于青年，成为广大青年遇到困难时想得起、找得到、靠得住的力量，根据中青办发【2016】 5 号《建立团干部直接联系青年制度的通知》，</w:t>
      </w:r>
      <w:r>
        <w:rPr>
          <w:rFonts w:ascii="仿宋" w:eastAsia="仿宋" w:hAnsi="仿宋" w:hint="eastAsia"/>
          <w:color w:val="333333"/>
          <w:spacing w:val="7"/>
          <w:sz w:val="32"/>
          <w:szCs w:val="32"/>
        </w:rPr>
        <w:t>及</w:t>
      </w:r>
      <w:r>
        <w:rPr>
          <w:rFonts w:ascii="仿宋" w:eastAsia="仿宋" w:hAnsi="仿宋" w:hint="eastAsia"/>
          <w:sz w:val="32"/>
          <w:szCs w:val="32"/>
        </w:rPr>
        <w:t>《湖北省高校共青团改革的实施意见》等文件要求，结合我校实际，制定本制度。</w:t>
      </w:r>
    </w:p>
    <w:p w14:paraId="2CCCE448" w14:textId="04261E53" w:rsidR="007F26D4" w:rsidRDefault="00F93E06" w:rsidP="00366BF0">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一</w:t>
      </w:r>
      <w:r w:rsidR="00366BF0">
        <w:rPr>
          <w:rFonts w:ascii="仿宋" w:eastAsia="仿宋" w:hAnsi="仿宋" w:cs="仿宋" w:hint="eastAsia"/>
          <w:b/>
          <w:bCs/>
          <w:sz w:val="32"/>
          <w:szCs w:val="32"/>
        </w:rPr>
        <w:t>、</w:t>
      </w:r>
      <w:r w:rsidR="007F26D4">
        <w:rPr>
          <w:rFonts w:ascii="仿宋" w:eastAsia="仿宋" w:hAnsi="仿宋" w:cs="仿宋" w:hint="eastAsia"/>
          <w:b/>
          <w:bCs/>
          <w:sz w:val="32"/>
          <w:szCs w:val="32"/>
        </w:rPr>
        <w:t>总体思路</w:t>
      </w:r>
    </w:p>
    <w:p w14:paraId="4B5E5873" w14:textId="77777777" w:rsidR="007F26D4" w:rsidRDefault="007F26D4" w:rsidP="007F26D4">
      <w:pPr>
        <w:ind w:firstLineChars="200" w:firstLine="640"/>
        <w:rPr>
          <w:rFonts w:ascii="仿宋" w:eastAsia="仿宋" w:hAnsi="仿宋" w:cs="仿宋"/>
          <w:sz w:val="32"/>
          <w:szCs w:val="32"/>
        </w:rPr>
      </w:pPr>
      <w:r>
        <w:rPr>
          <w:rFonts w:ascii="仿宋" w:eastAsia="仿宋" w:hAnsi="仿宋" w:cs="仿宋" w:hint="eastAsia"/>
          <w:sz w:val="32"/>
          <w:szCs w:val="32"/>
        </w:rPr>
        <w:t xml:space="preserve">专职团干部直接联系服务引领青年师生制度是新形势下推进学校共青团改革的重大部署，是共青团去除“机关化、行政化、贵族化、娱乐化”现象的重大举措，是团的工作理念、工作方式、工作机制的重大转变，是团干部应当履行的基本职责、完成的基本任务和工作中应当执行的基本制度。制定并实施该制度，对于我校共青团增强政治性、先进性、群众性，克服脱离青年倾向，对于增强青年师生在团的改革中的获得感，对于进一步提高团的吸引力和凝聚力、扩大团的工作有效覆盖面，都具有十分重要的意义。 </w:t>
      </w:r>
    </w:p>
    <w:p w14:paraId="7D7419C0" w14:textId="0CD646C9" w:rsidR="007F26D4" w:rsidRDefault="00F93E06" w:rsidP="00F93E06">
      <w:pPr>
        <w:ind w:left="638"/>
        <w:jc w:val="left"/>
        <w:rPr>
          <w:rFonts w:ascii="仿宋" w:eastAsia="仿宋" w:hAnsi="仿宋" w:cs="仿宋"/>
          <w:b/>
          <w:bCs/>
          <w:color w:val="000000"/>
          <w:sz w:val="32"/>
          <w:szCs w:val="32"/>
        </w:rPr>
      </w:pPr>
      <w:r w:rsidRPr="00F93E06">
        <w:rPr>
          <w:rFonts w:ascii="仿宋" w:eastAsia="仿宋" w:hAnsi="仿宋" w:cs="仿宋" w:hint="eastAsia"/>
          <w:b/>
          <w:bCs/>
          <w:color w:val="000000"/>
          <w:sz w:val="32"/>
          <w:szCs w:val="32"/>
        </w:rPr>
        <w:t>二、</w:t>
      </w:r>
      <w:r w:rsidR="007F26D4">
        <w:rPr>
          <w:rFonts w:ascii="仿宋" w:eastAsia="仿宋" w:hAnsi="仿宋" w:cs="仿宋" w:hint="eastAsia"/>
          <w:b/>
          <w:bCs/>
          <w:color w:val="000000"/>
          <w:sz w:val="32"/>
          <w:szCs w:val="32"/>
        </w:rPr>
        <w:t>主要目标</w:t>
      </w:r>
    </w:p>
    <w:p w14:paraId="6A0CE31E" w14:textId="77777777" w:rsidR="007F26D4" w:rsidRPr="007F26D4" w:rsidRDefault="007F26D4" w:rsidP="007F26D4">
      <w:pPr>
        <w:ind w:firstLineChars="200" w:firstLine="640"/>
        <w:rPr>
          <w:color w:val="000000" w:themeColor="text1"/>
        </w:rPr>
      </w:pPr>
      <w:r>
        <w:rPr>
          <w:rFonts w:ascii="仿宋" w:eastAsia="仿宋" w:hAnsi="仿宋" w:cs="仿宋" w:hint="eastAsia"/>
          <w:color w:val="000000"/>
          <w:sz w:val="32"/>
          <w:szCs w:val="32"/>
        </w:rPr>
        <w:t>紧紧围绕保持和增强政治性、先进性、群众性这一基本要求，突出基础制度创新和组织活力提升，建设更加充满活</w:t>
      </w:r>
      <w:r>
        <w:rPr>
          <w:rFonts w:ascii="仿宋" w:eastAsia="仿宋" w:hAnsi="仿宋" w:cs="仿宋" w:hint="eastAsia"/>
          <w:color w:val="000000"/>
          <w:sz w:val="32"/>
          <w:szCs w:val="32"/>
        </w:rPr>
        <w:lastRenderedPageBreak/>
        <w:t>力、更加坚强有力的高校共青团，巩固提升在全团的基础性、战略性、源头性地位和作用，在引领青年师生方面取得重要成效，进一步增强广大青年师生对</w:t>
      </w:r>
      <w:r w:rsidRPr="007F26D4">
        <w:rPr>
          <w:rFonts w:ascii="仿宋" w:eastAsia="仿宋" w:hAnsi="仿宋" w:cs="仿宋" w:hint="eastAsia"/>
          <w:color w:val="000000" w:themeColor="text1"/>
          <w:sz w:val="32"/>
          <w:szCs w:val="32"/>
        </w:rPr>
        <w:t>团的向心力。</w:t>
      </w:r>
    </w:p>
    <w:p w14:paraId="0B71E638" w14:textId="715925EF" w:rsidR="007F26D4" w:rsidRDefault="00F93E06" w:rsidP="00F93E06">
      <w:pPr>
        <w:ind w:left="638"/>
        <w:jc w:val="left"/>
        <w:rPr>
          <w:rFonts w:ascii="仿宋" w:eastAsia="仿宋" w:hAnsi="仿宋" w:cs="仿宋"/>
          <w:b/>
          <w:bCs/>
          <w:color w:val="000000"/>
          <w:sz w:val="32"/>
          <w:szCs w:val="32"/>
        </w:rPr>
      </w:pPr>
      <w:r w:rsidRPr="00F93E06">
        <w:rPr>
          <w:rFonts w:ascii="仿宋" w:eastAsia="仿宋" w:hAnsi="仿宋" w:cs="仿宋" w:hint="eastAsia"/>
          <w:b/>
          <w:bCs/>
          <w:color w:val="000000"/>
          <w:sz w:val="32"/>
          <w:szCs w:val="32"/>
        </w:rPr>
        <w:t>三、</w:t>
      </w:r>
      <w:r w:rsidR="007F26D4">
        <w:rPr>
          <w:rFonts w:ascii="仿宋" w:eastAsia="仿宋" w:hAnsi="仿宋" w:cs="仿宋" w:hint="eastAsia"/>
          <w:b/>
          <w:bCs/>
          <w:color w:val="000000"/>
          <w:sz w:val="32"/>
          <w:szCs w:val="32"/>
        </w:rPr>
        <w:t>实施对象</w:t>
      </w:r>
    </w:p>
    <w:p w14:paraId="2B99B089" w14:textId="77777777" w:rsidR="007F26D4" w:rsidRPr="00C33D1F" w:rsidRDefault="007F26D4" w:rsidP="007F26D4">
      <w:pPr>
        <w:ind w:firstLine="640"/>
        <w:jc w:val="left"/>
        <w:rPr>
          <w:rFonts w:ascii="仿宋" w:eastAsia="仿宋" w:hAnsi="仿宋" w:cs="仿宋"/>
          <w:color w:val="000000"/>
          <w:sz w:val="32"/>
          <w:szCs w:val="32"/>
        </w:rPr>
      </w:pPr>
      <w:r w:rsidRPr="00C33D1F">
        <w:rPr>
          <w:rFonts w:ascii="仿宋" w:eastAsia="仿宋" w:hAnsi="仿宋" w:cs="仿宋" w:hint="eastAsia"/>
          <w:color w:val="000000"/>
          <w:sz w:val="32"/>
          <w:szCs w:val="32"/>
        </w:rPr>
        <w:t>全校青年师生</w:t>
      </w:r>
    </w:p>
    <w:p w14:paraId="42164878" w14:textId="43913A48" w:rsidR="007F26D4" w:rsidRDefault="00F93E06" w:rsidP="00F93E06">
      <w:pPr>
        <w:ind w:left="638"/>
        <w:jc w:val="left"/>
        <w:rPr>
          <w:rFonts w:ascii="仿宋" w:eastAsia="仿宋" w:hAnsi="仿宋" w:cs="仿宋"/>
          <w:b/>
          <w:bCs/>
          <w:color w:val="000000"/>
          <w:sz w:val="32"/>
          <w:szCs w:val="32"/>
        </w:rPr>
      </w:pPr>
      <w:r>
        <w:rPr>
          <w:rFonts w:ascii="仿宋" w:eastAsia="仿宋" w:hAnsi="仿宋" w:cs="仿宋" w:hint="eastAsia"/>
          <w:b/>
          <w:bCs/>
          <w:color w:val="000000"/>
          <w:sz w:val="32"/>
          <w:szCs w:val="32"/>
        </w:rPr>
        <w:t>四、</w:t>
      </w:r>
      <w:r w:rsidR="007F26D4">
        <w:rPr>
          <w:rFonts w:ascii="仿宋" w:eastAsia="仿宋" w:hAnsi="仿宋" w:cs="仿宋" w:hint="eastAsia"/>
          <w:b/>
          <w:bCs/>
          <w:color w:val="000000"/>
          <w:sz w:val="32"/>
          <w:szCs w:val="32"/>
        </w:rPr>
        <w:t xml:space="preserve">具体措施    </w:t>
      </w:r>
    </w:p>
    <w:p w14:paraId="6BE6EF1E" w14:textId="4E1E4FC4" w:rsidR="007F26D4" w:rsidRDefault="007F26D4" w:rsidP="007F26D4">
      <w:pPr>
        <w:ind w:firstLineChars="200" w:firstLine="643"/>
        <w:rPr>
          <w:rFonts w:ascii="仿宋" w:eastAsia="仿宋" w:hAnsi="仿宋" w:cs="仿宋"/>
          <w:sz w:val="32"/>
          <w:szCs w:val="32"/>
        </w:rPr>
      </w:pPr>
      <w:r>
        <w:rPr>
          <w:rFonts w:ascii="仿宋" w:eastAsia="仿宋" w:hAnsi="仿宋" w:cs="仿宋" w:hint="eastAsia"/>
          <w:b/>
          <w:bCs/>
          <w:sz w:val="32"/>
          <w:szCs w:val="32"/>
        </w:rPr>
        <w:t>1.实现团干部“驻系蹲班”。</w:t>
      </w:r>
      <w:r>
        <w:rPr>
          <w:rFonts w:ascii="仿宋" w:eastAsia="仿宋" w:hAnsi="仿宋" w:cs="仿宋" w:hint="eastAsia"/>
          <w:sz w:val="32"/>
          <w:szCs w:val="32"/>
        </w:rPr>
        <w:t>实现团委专职干部每人每年直接联系不少于100名的团员青年；兼职团干部应直接联系不少于10 名团员青年。具体指导团支部建设和团员服务教育培养。</w:t>
      </w:r>
    </w:p>
    <w:p w14:paraId="157055B3" w14:textId="77777777" w:rsidR="007F26D4" w:rsidRDefault="007F26D4" w:rsidP="007F26D4">
      <w:pPr>
        <w:ind w:firstLineChars="200" w:firstLine="643"/>
        <w:rPr>
          <w:rFonts w:ascii="仿宋" w:eastAsia="仿宋" w:hAnsi="仿宋" w:cs="仿宋"/>
          <w:sz w:val="32"/>
          <w:szCs w:val="32"/>
        </w:rPr>
      </w:pPr>
      <w:r>
        <w:rPr>
          <w:rFonts w:ascii="仿宋" w:eastAsia="仿宋" w:hAnsi="仿宋" w:cs="仿宋" w:hint="eastAsia"/>
          <w:b/>
          <w:bCs/>
          <w:sz w:val="32"/>
          <w:szCs w:val="32"/>
        </w:rPr>
        <w:t>2.实行“123工程”。</w:t>
      </w:r>
      <w:r>
        <w:rPr>
          <w:rFonts w:ascii="仿宋" w:eastAsia="仿宋" w:hAnsi="仿宋" w:cs="仿宋" w:hint="eastAsia"/>
          <w:sz w:val="32"/>
          <w:szCs w:val="32"/>
        </w:rPr>
        <w:t xml:space="preserve">专职团干部每个学年至少给基层团支部上1次团课、组织2次与基层团员青年师生的恳谈会、参加3次主题团日活动。    </w:t>
      </w:r>
    </w:p>
    <w:p w14:paraId="11947AFD" w14:textId="66D46508" w:rsidR="007F26D4" w:rsidRDefault="007F26D4" w:rsidP="007F26D4">
      <w:pPr>
        <w:ind w:firstLineChars="200" w:firstLine="643"/>
        <w:rPr>
          <w:rFonts w:ascii="仿宋" w:eastAsia="仿宋" w:hAnsi="仿宋" w:cs="仿宋"/>
          <w:sz w:val="32"/>
          <w:szCs w:val="32"/>
        </w:rPr>
      </w:pPr>
      <w:r>
        <w:rPr>
          <w:rFonts w:ascii="仿宋" w:eastAsia="仿宋" w:hAnsi="仿宋" w:cs="仿宋" w:hint="eastAsia"/>
          <w:b/>
          <w:bCs/>
          <w:sz w:val="32"/>
          <w:szCs w:val="32"/>
        </w:rPr>
        <w:t>3.加强“调研走访”活动。</w:t>
      </w:r>
      <w:r>
        <w:rPr>
          <w:rFonts w:ascii="仿宋" w:eastAsia="仿宋" w:hAnsi="仿宋" w:cs="仿宋" w:hint="eastAsia"/>
          <w:sz w:val="32"/>
          <w:szCs w:val="32"/>
        </w:rPr>
        <w:t>校团委每月走访1个系，调研各</w:t>
      </w:r>
      <w:r w:rsidR="006038E8">
        <w:rPr>
          <w:rFonts w:ascii="仿宋" w:eastAsia="仿宋" w:hAnsi="仿宋" w:cs="仿宋" w:hint="eastAsia"/>
          <w:sz w:val="32"/>
          <w:szCs w:val="32"/>
        </w:rPr>
        <w:t>分团委</w:t>
      </w:r>
      <w:r>
        <w:rPr>
          <w:rFonts w:ascii="仿宋" w:eastAsia="仿宋" w:hAnsi="仿宋" w:cs="仿宋" w:hint="eastAsia"/>
          <w:sz w:val="32"/>
          <w:szCs w:val="32"/>
        </w:rPr>
        <w:t xml:space="preserve">工作开展情况，谈经验、讲问题，求创新，对工作及时总结、调整完善。    </w:t>
      </w:r>
    </w:p>
    <w:p w14:paraId="083EEFEA" w14:textId="77777777" w:rsidR="007F26D4" w:rsidRDefault="007F26D4" w:rsidP="007F26D4">
      <w:pPr>
        <w:ind w:firstLineChars="200" w:firstLine="643"/>
        <w:rPr>
          <w:rFonts w:ascii="仿宋" w:eastAsia="仿宋" w:hAnsi="仿宋" w:cs="仿宋"/>
          <w:sz w:val="32"/>
          <w:szCs w:val="32"/>
        </w:rPr>
      </w:pPr>
      <w:r>
        <w:rPr>
          <w:rFonts w:ascii="仿宋" w:eastAsia="仿宋" w:hAnsi="仿宋" w:cs="仿宋" w:hint="eastAsia"/>
          <w:b/>
          <w:bCs/>
          <w:sz w:val="32"/>
          <w:szCs w:val="32"/>
        </w:rPr>
        <w:t>4.落实共青团工作、活动“众创众筹众评”。</w:t>
      </w:r>
      <w:r>
        <w:rPr>
          <w:rFonts w:ascii="仿宋" w:eastAsia="仿宋" w:hAnsi="仿宋" w:cs="仿宋" w:hint="eastAsia"/>
          <w:sz w:val="32"/>
          <w:szCs w:val="32"/>
        </w:rPr>
        <w:t xml:space="preserve">通过项目化的征集招标、申办领办、青年师生评议等方式，使青年师生更多参与到团工作的设计、决策、实施、评议全过程。    </w:t>
      </w:r>
    </w:p>
    <w:p w14:paraId="718699BB" w14:textId="19F1A610" w:rsidR="007F26D4" w:rsidRDefault="00F93E06" w:rsidP="00F93E06">
      <w:pPr>
        <w:ind w:left="638"/>
        <w:jc w:val="left"/>
        <w:rPr>
          <w:rFonts w:ascii="仿宋" w:eastAsia="仿宋" w:hAnsi="仿宋" w:cs="仿宋"/>
          <w:b/>
          <w:bCs/>
          <w:color w:val="000000"/>
          <w:sz w:val="32"/>
          <w:szCs w:val="32"/>
        </w:rPr>
      </w:pPr>
      <w:r>
        <w:rPr>
          <w:rFonts w:ascii="仿宋" w:eastAsia="仿宋" w:hAnsi="仿宋" w:cs="仿宋" w:hint="eastAsia"/>
          <w:b/>
          <w:bCs/>
          <w:color w:val="000000"/>
          <w:sz w:val="32"/>
          <w:szCs w:val="32"/>
        </w:rPr>
        <w:t>五、</w:t>
      </w:r>
      <w:r w:rsidR="007F26D4">
        <w:rPr>
          <w:rFonts w:ascii="仿宋" w:eastAsia="仿宋" w:hAnsi="仿宋" w:cs="仿宋" w:hint="eastAsia"/>
          <w:b/>
          <w:bCs/>
          <w:color w:val="000000"/>
          <w:sz w:val="32"/>
          <w:szCs w:val="32"/>
        </w:rPr>
        <w:t xml:space="preserve">工作任务    </w:t>
      </w:r>
    </w:p>
    <w:p w14:paraId="53C47DD7" w14:textId="77777777" w:rsidR="007F26D4" w:rsidRDefault="007F26D4" w:rsidP="007F26D4">
      <w:pPr>
        <w:ind w:firstLineChars="200" w:firstLine="643"/>
        <w:rPr>
          <w:rFonts w:ascii="仿宋" w:eastAsia="仿宋" w:hAnsi="仿宋" w:cs="仿宋"/>
          <w:sz w:val="32"/>
          <w:szCs w:val="32"/>
        </w:rPr>
      </w:pPr>
      <w:r>
        <w:rPr>
          <w:rFonts w:ascii="仿宋" w:eastAsia="仿宋" w:hAnsi="仿宋" w:cs="仿宋" w:hint="eastAsia"/>
          <w:b/>
          <w:bCs/>
          <w:sz w:val="32"/>
          <w:szCs w:val="32"/>
        </w:rPr>
        <w:t>1.亮身份，建立联系渠道。</w:t>
      </w:r>
      <w:r>
        <w:rPr>
          <w:rFonts w:ascii="仿宋" w:eastAsia="仿宋" w:hAnsi="仿宋" w:cs="仿宋" w:hint="eastAsia"/>
          <w:sz w:val="32"/>
          <w:szCs w:val="32"/>
        </w:rPr>
        <w:t>在一定范围内向团员青年师生亮明团干部身份、公开联系方式，通过官方网站、微博、</w:t>
      </w:r>
      <w:r>
        <w:rPr>
          <w:rFonts w:ascii="仿宋" w:eastAsia="仿宋" w:hAnsi="仿宋" w:cs="仿宋" w:hint="eastAsia"/>
          <w:sz w:val="32"/>
          <w:szCs w:val="32"/>
        </w:rPr>
        <w:lastRenderedPageBreak/>
        <w:t>微信平台等渠道，建立与团员青年师生的日常联系，积极倾听、及时解答网上的青年问题，做到积极回复并解决。</w:t>
      </w:r>
    </w:p>
    <w:p w14:paraId="341C71F4" w14:textId="77777777" w:rsidR="007F26D4" w:rsidRDefault="007F26D4" w:rsidP="007F26D4">
      <w:pPr>
        <w:ind w:firstLine="640"/>
        <w:rPr>
          <w:rFonts w:ascii="仿宋" w:eastAsia="仿宋" w:hAnsi="仿宋" w:cs="仿宋"/>
          <w:sz w:val="32"/>
          <w:szCs w:val="32"/>
        </w:rPr>
      </w:pPr>
      <w:r>
        <w:rPr>
          <w:rFonts w:ascii="仿宋" w:eastAsia="仿宋" w:hAnsi="仿宋" w:cs="仿宋" w:hint="eastAsia"/>
          <w:b/>
          <w:bCs/>
          <w:sz w:val="32"/>
          <w:szCs w:val="32"/>
        </w:rPr>
        <w:t>2.重引领，加强思想引导。</w:t>
      </w:r>
      <w:r>
        <w:rPr>
          <w:rFonts w:ascii="仿宋" w:eastAsia="仿宋" w:hAnsi="仿宋" w:cs="仿宋" w:hint="eastAsia"/>
          <w:sz w:val="32"/>
          <w:szCs w:val="32"/>
        </w:rPr>
        <w:t>突出政治引领和价值引领，以学习习近平总书记系列重要讲话、中国特色社会主义和中国梦宣传教育、社会主义核心价值观培育践行为重点，坚持正面鼓劲、生动活泼地做好统一思想、凝聚人心、激发动力的工作。强化政治意识、大局意识、核心意识和看齐意识，通过形式多样的载体、丰富多彩的活动在青少年身上植入党的基因，留下团的烙印。充分利用中国青年网、“青年之声”团内官方微信和官方微博等团属媒体开展学习，引导广大团员利用网络自主学习、互动交流，扩大教育实践覆盖面。</w:t>
      </w:r>
    </w:p>
    <w:p w14:paraId="424C771B" w14:textId="77777777" w:rsidR="007F26D4" w:rsidRDefault="007F26D4" w:rsidP="007F26D4">
      <w:pPr>
        <w:ind w:firstLine="640"/>
        <w:rPr>
          <w:rFonts w:ascii="仿宋" w:eastAsia="仿宋" w:hAnsi="仿宋" w:cs="仿宋"/>
          <w:sz w:val="32"/>
          <w:szCs w:val="32"/>
        </w:rPr>
      </w:pPr>
      <w:r>
        <w:rPr>
          <w:rFonts w:ascii="仿宋" w:eastAsia="仿宋" w:hAnsi="仿宋" w:cs="仿宋" w:hint="eastAsia"/>
          <w:b/>
          <w:bCs/>
          <w:sz w:val="32"/>
          <w:szCs w:val="32"/>
        </w:rPr>
        <w:t>3.促活跃，增强联系强度。</w:t>
      </w:r>
      <w:r>
        <w:rPr>
          <w:rFonts w:ascii="仿宋" w:eastAsia="仿宋" w:hAnsi="仿宋" w:cs="仿宋" w:hint="eastAsia"/>
          <w:sz w:val="32"/>
          <w:szCs w:val="32"/>
        </w:rPr>
        <w:t xml:space="preserve">努力做到联系团员青年师生线上日常有声音、有互动、有话题，线下每个季度有活动、每学期有面对面交流。组织各类型线上活动，参与其中。建立与团员青年谈心、联系青年的组织等办法，密切与青年师生的经常性联系。    </w:t>
      </w:r>
    </w:p>
    <w:p w14:paraId="0A821C01" w14:textId="77777777" w:rsidR="007F26D4" w:rsidRDefault="007F26D4" w:rsidP="007F26D4">
      <w:pPr>
        <w:ind w:firstLine="640"/>
        <w:rPr>
          <w:rFonts w:ascii="仿宋" w:eastAsia="仿宋" w:hAnsi="仿宋" w:cs="仿宋"/>
          <w:sz w:val="32"/>
          <w:szCs w:val="32"/>
        </w:rPr>
      </w:pPr>
      <w:r>
        <w:rPr>
          <w:rFonts w:ascii="仿宋" w:eastAsia="仿宋" w:hAnsi="仿宋" w:cs="仿宋" w:hint="eastAsia"/>
          <w:b/>
          <w:bCs/>
          <w:sz w:val="32"/>
          <w:szCs w:val="32"/>
        </w:rPr>
        <w:t>4.重倾听，关切青年师生诉求。</w:t>
      </w:r>
      <w:r>
        <w:rPr>
          <w:rFonts w:ascii="仿宋" w:eastAsia="仿宋" w:hAnsi="仿宋" w:cs="仿宋" w:hint="eastAsia"/>
          <w:sz w:val="32"/>
          <w:szCs w:val="32"/>
        </w:rPr>
        <w:t xml:space="preserve">注意倾听和发现团员青年师生工作学习生活中存在的思想困惑、现实关切，及时、有针对性地给予回应，做团员青年师生的知心人、贴心人。     </w:t>
      </w:r>
    </w:p>
    <w:p w14:paraId="3C7919FF" w14:textId="77777777" w:rsidR="007F26D4" w:rsidRDefault="007F26D4" w:rsidP="007F26D4">
      <w:pPr>
        <w:ind w:firstLine="640"/>
        <w:rPr>
          <w:rFonts w:ascii="仿宋" w:eastAsia="仿宋" w:hAnsi="仿宋" w:cs="仿宋"/>
          <w:color w:val="000000"/>
          <w:sz w:val="32"/>
          <w:szCs w:val="32"/>
        </w:rPr>
      </w:pPr>
      <w:r>
        <w:rPr>
          <w:rFonts w:ascii="仿宋" w:eastAsia="仿宋" w:hAnsi="仿宋" w:cs="仿宋" w:hint="eastAsia"/>
          <w:b/>
          <w:bCs/>
          <w:sz w:val="32"/>
          <w:szCs w:val="32"/>
        </w:rPr>
        <w:t>5.办实事，助力青年师生成长。</w:t>
      </w:r>
      <w:r>
        <w:rPr>
          <w:rFonts w:ascii="仿宋" w:eastAsia="仿宋" w:hAnsi="仿宋" w:cs="仿宋" w:hint="eastAsia"/>
          <w:sz w:val="32"/>
          <w:szCs w:val="32"/>
        </w:rPr>
        <w:t>结合团干部工作领域和能力特点，依托其所在组织，积极争取党政支持，力所能及帮助所联系基层团支部中的团员青年师生解决一些实际困</w:t>
      </w:r>
      <w:r>
        <w:rPr>
          <w:rFonts w:ascii="仿宋" w:eastAsia="仿宋" w:hAnsi="仿宋" w:cs="仿宋" w:hint="eastAsia"/>
          <w:sz w:val="32"/>
          <w:szCs w:val="32"/>
        </w:rPr>
        <w:lastRenderedPageBreak/>
        <w:t>难，送去实实在在的微服</w:t>
      </w:r>
      <w:r>
        <w:rPr>
          <w:rFonts w:ascii="仿宋" w:eastAsia="仿宋" w:hAnsi="仿宋" w:cs="仿宋" w:hint="eastAsia"/>
          <w:color w:val="000000"/>
          <w:sz w:val="32"/>
          <w:szCs w:val="32"/>
        </w:rPr>
        <w:t>务、真实惠。</w:t>
      </w:r>
    </w:p>
    <w:p w14:paraId="0CE717FE" w14:textId="2D709135" w:rsidR="007F26D4" w:rsidRDefault="00F93E06" w:rsidP="00F93E06">
      <w:pPr>
        <w:ind w:firstLineChars="200" w:firstLine="643"/>
        <w:jc w:val="left"/>
        <w:rPr>
          <w:rFonts w:ascii="仿宋" w:eastAsia="仿宋" w:hAnsi="仿宋" w:cs="仿宋"/>
          <w:b/>
          <w:bCs/>
          <w:color w:val="000000"/>
          <w:sz w:val="32"/>
          <w:szCs w:val="32"/>
        </w:rPr>
      </w:pPr>
      <w:r>
        <w:rPr>
          <w:rFonts w:ascii="仿宋" w:eastAsia="仿宋" w:hAnsi="仿宋" w:cs="仿宋" w:hint="eastAsia"/>
          <w:b/>
          <w:bCs/>
          <w:color w:val="000000"/>
          <w:sz w:val="32"/>
          <w:szCs w:val="32"/>
        </w:rPr>
        <w:t>六、</w:t>
      </w:r>
      <w:r w:rsidR="007F26D4">
        <w:rPr>
          <w:rFonts w:ascii="仿宋" w:eastAsia="仿宋" w:hAnsi="仿宋" w:cs="仿宋" w:hint="eastAsia"/>
          <w:b/>
          <w:bCs/>
          <w:color w:val="000000"/>
          <w:sz w:val="32"/>
          <w:szCs w:val="32"/>
        </w:rPr>
        <w:t>有关要求</w:t>
      </w:r>
    </w:p>
    <w:p w14:paraId="18902246" w14:textId="77777777" w:rsidR="007F26D4" w:rsidRDefault="007F26D4" w:rsidP="007F26D4">
      <w:pPr>
        <w:numPr>
          <w:ilvl w:val="0"/>
          <w:numId w:val="2"/>
        </w:numPr>
        <w:ind w:left="0" w:firstLineChars="133" w:firstLine="427"/>
        <w:jc w:val="left"/>
        <w:rPr>
          <w:rFonts w:ascii="仿宋" w:eastAsia="仿宋" w:hAnsi="仿宋" w:cs="仿宋"/>
          <w:color w:val="000000"/>
          <w:sz w:val="32"/>
          <w:szCs w:val="32"/>
        </w:rPr>
      </w:pPr>
      <w:r>
        <w:rPr>
          <w:rFonts w:ascii="仿宋" w:eastAsia="仿宋" w:hAnsi="仿宋" w:cs="仿宋" w:hint="eastAsia"/>
          <w:b/>
          <w:bCs/>
          <w:color w:val="000000"/>
          <w:sz w:val="32"/>
          <w:szCs w:val="32"/>
        </w:rPr>
        <w:t>牢牢把准政治方向。</w:t>
      </w:r>
      <w:r>
        <w:rPr>
          <w:rFonts w:ascii="仿宋" w:eastAsia="仿宋" w:hAnsi="仿宋" w:cs="仿宋" w:hint="eastAsia"/>
          <w:color w:val="000000"/>
          <w:sz w:val="32"/>
          <w:szCs w:val="32"/>
        </w:rPr>
        <w:t>紧紧依靠党的领导，自觉将党的理论和路线方针政策贯彻落实到共青团改革各方面、全过程，坚定不移走中国特色社会主义群团发展道路。</w:t>
      </w:r>
    </w:p>
    <w:p w14:paraId="6C7F9757" w14:textId="77777777" w:rsidR="007F26D4" w:rsidRDefault="007F26D4" w:rsidP="007F26D4">
      <w:pPr>
        <w:numPr>
          <w:ilvl w:val="0"/>
          <w:numId w:val="2"/>
        </w:numPr>
        <w:ind w:left="0" w:firstLineChars="133" w:firstLine="427"/>
        <w:jc w:val="left"/>
        <w:rPr>
          <w:rFonts w:ascii="仿宋" w:eastAsia="仿宋" w:hAnsi="仿宋" w:cs="仿宋"/>
          <w:b/>
          <w:bCs/>
          <w:color w:val="000000"/>
          <w:sz w:val="32"/>
          <w:szCs w:val="32"/>
        </w:rPr>
      </w:pPr>
      <w:r>
        <w:rPr>
          <w:rFonts w:ascii="仿宋" w:eastAsia="仿宋" w:hAnsi="仿宋" w:cs="仿宋" w:hint="eastAsia"/>
          <w:b/>
          <w:bCs/>
          <w:color w:val="000000"/>
          <w:sz w:val="32"/>
          <w:szCs w:val="32"/>
        </w:rPr>
        <w:t>尊重学生主体地位。</w:t>
      </w:r>
      <w:r>
        <w:rPr>
          <w:rFonts w:ascii="仿宋" w:eastAsia="仿宋" w:hAnsi="仿宋" w:cs="仿宋" w:hint="eastAsia"/>
          <w:color w:val="000000"/>
          <w:sz w:val="32"/>
          <w:szCs w:val="32"/>
        </w:rPr>
        <w:t>深化以青年师生为中心的改革，把准青年师生脉搏，了解青年师生心声，让青年师生当团学工作和活动的主角，使共青团深深植根于青年师生。</w:t>
      </w:r>
    </w:p>
    <w:p w14:paraId="75DDE27B" w14:textId="77777777" w:rsidR="007F26D4" w:rsidRDefault="007F26D4" w:rsidP="007F26D4">
      <w:pPr>
        <w:numPr>
          <w:ilvl w:val="0"/>
          <w:numId w:val="2"/>
        </w:numPr>
        <w:ind w:left="0" w:firstLineChars="133" w:firstLine="427"/>
        <w:jc w:val="left"/>
        <w:rPr>
          <w:rFonts w:ascii="仿宋" w:eastAsia="仿宋" w:hAnsi="仿宋" w:cs="仿宋"/>
          <w:b/>
          <w:bCs/>
          <w:color w:val="000000"/>
          <w:sz w:val="32"/>
          <w:szCs w:val="32"/>
        </w:rPr>
      </w:pPr>
      <w:r>
        <w:rPr>
          <w:rFonts w:ascii="仿宋" w:eastAsia="仿宋" w:hAnsi="仿宋" w:cs="仿宋" w:hint="eastAsia"/>
          <w:b/>
          <w:bCs/>
          <w:color w:val="000000"/>
          <w:sz w:val="32"/>
          <w:szCs w:val="32"/>
        </w:rPr>
        <w:t>突出重点聚焦问题。</w:t>
      </w:r>
      <w:r>
        <w:rPr>
          <w:rFonts w:ascii="仿宋" w:eastAsia="仿宋" w:hAnsi="仿宋" w:cs="仿宋" w:hint="eastAsia"/>
          <w:color w:val="000000"/>
          <w:sz w:val="32"/>
          <w:szCs w:val="32"/>
        </w:rPr>
        <w:t>抓住脱离青年师生这一本质问题，着眼根本，立足长远，着力破解制约共青团发展的思维定势、重点难点和体制机制问题。</w:t>
      </w:r>
    </w:p>
    <w:p w14:paraId="5C468EE1" w14:textId="77777777" w:rsidR="007F26D4" w:rsidRDefault="007F26D4" w:rsidP="007F26D4">
      <w:pPr>
        <w:numPr>
          <w:ilvl w:val="0"/>
          <w:numId w:val="2"/>
        </w:numPr>
        <w:ind w:left="0" w:firstLineChars="133" w:firstLine="427"/>
        <w:jc w:val="left"/>
        <w:rPr>
          <w:rFonts w:ascii="仿宋" w:eastAsia="仿宋" w:hAnsi="仿宋" w:cs="仿宋"/>
          <w:color w:val="000000"/>
          <w:sz w:val="32"/>
          <w:szCs w:val="32"/>
        </w:rPr>
      </w:pPr>
      <w:r>
        <w:rPr>
          <w:rFonts w:ascii="仿宋" w:eastAsia="仿宋" w:hAnsi="仿宋" w:cs="仿宋" w:hint="eastAsia"/>
          <w:b/>
          <w:bCs/>
          <w:color w:val="000000"/>
          <w:sz w:val="32"/>
          <w:szCs w:val="32"/>
        </w:rPr>
        <w:t>统筹推进上下联动。</w:t>
      </w:r>
      <w:r>
        <w:rPr>
          <w:rFonts w:ascii="仿宋" w:eastAsia="仿宋" w:hAnsi="仿宋" w:cs="仿宋" w:hint="eastAsia"/>
          <w:color w:val="000000"/>
          <w:sz w:val="32"/>
          <w:szCs w:val="32"/>
        </w:rPr>
        <w:t>坚持全面统筹，做好顶层设计和推动，鼓励基层先行先试、大胆探索，形成上下联动、合力推进改革的生动局面。</w:t>
      </w:r>
    </w:p>
    <w:p w14:paraId="2A08AFB1" w14:textId="46C2AAE3" w:rsidR="007F26D4" w:rsidRDefault="007F26D4" w:rsidP="007F26D4">
      <w:pPr>
        <w:ind w:right="1280"/>
        <w:rPr>
          <w:rFonts w:ascii="黑体" w:eastAsia="黑体" w:hAnsi="黑体"/>
          <w:sz w:val="32"/>
          <w:szCs w:val="32"/>
        </w:rPr>
      </w:pPr>
    </w:p>
    <w:p w14:paraId="3522AFD1" w14:textId="0EBFA73E" w:rsidR="007F26D4" w:rsidRDefault="007F26D4" w:rsidP="007F26D4">
      <w:pPr>
        <w:ind w:right="1280"/>
        <w:rPr>
          <w:rFonts w:ascii="黑体" w:eastAsia="黑体" w:hAnsi="黑体"/>
          <w:sz w:val="32"/>
          <w:szCs w:val="32"/>
        </w:rPr>
      </w:pPr>
    </w:p>
    <w:p w14:paraId="697F9F7B" w14:textId="3635043F" w:rsidR="007F26D4" w:rsidRDefault="007F26D4" w:rsidP="007F26D4">
      <w:pPr>
        <w:ind w:right="1280"/>
        <w:rPr>
          <w:rFonts w:ascii="黑体" w:eastAsia="黑体" w:hAnsi="黑体"/>
          <w:sz w:val="32"/>
          <w:szCs w:val="32"/>
        </w:rPr>
      </w:pPr>
    </w:p>
    <w:p w14:paraId="2AF0A327" w14:textId="7BE6F57B" w:rsidR="007F26D4" w:rsidRDefault="007F26D4" w:rsidP="007F26D4">
      <w:pPr>
        <w:ind w:right="1280"/>
        <w:rPr>
          <w:rFonts w:ascii="黑体" w:eastAsia="黑体" w:hAnsi="黑体"/>
          <w:szCs w:val="21"/>
        </w:rPr>
      </w:pPr>
    </w:p>
    <w:p w14:paraId="6664635F" w14:textId="34451EBC" w:rsidR="0034096E" w:rsidRDefault="0034096E" w:rsidP="007F26D4">
      <w:pPr>
        <w:ind w:right="1280"/>
        <w:rPr>
          <w:rFonts w:ascii="黑体" w:eastAsia="黑体" w:hAnsi="黑体"/>
          <w:szCs w:val="21"/>
        </w:rPr>
      </w:pPr>
    </w:p>
    <w:p w14:paraId="5AB8E95D" w14:textId="02DD712D" w:rsidR="0034096E" w:rsidRDefault="0034096E" w:rsidP="007F26D4">
      <w:pPr>
        <w:ind w:right="1280"/>
        <w:rPr>
          <w:rFonts w:ascii="黑体" w:eastAsia="黑体" w:hAnsi="黑体"/>
          <w:szCs w:val="21"/>
        </w:rPr>
      </w:pPr>
    </w:p>
    <w:p w14:paraId="044B7D67" w14:textId="5F1698C8" w:rsidR="0034096E" w:rsidRDefault="0034096E" w:rsidP="007F26D4">
      <w:pPr>
        <w:ind w:right="1280"/>
        <w:rPr>
          <w:rFonts w:ascii="黑体" w:eastAsia="黑体" w:hAnsi="黑体"/>
          <w:szCs w:val="21"/>
        </w:rPr>
      </w:pPr>
    </w:p>
    <w:p w14:paraId="00F0229E" w14:textId="77777777" w:rsidR="0034096E" w:rsidRPr="007F26D4" w:rsidRDefault="0034096E" w:rsidP="007F26D4">
      <w:pPr>
        <w:ind w:right="1280"/>
        <w:rPr>
          <w:rFonts w:ascii="黑体" w:eastAsia="黑体" w:hAnsi="黑体"/>
          <w:szCs w:val="21"/>
        </w:rPr>
      </w:pPr>
    </w:p>
    <w:p w14:paraId="7CFD0C5E" w14:textId="77777777" w:rsidR="007F26D4" w:rsidRDefault="007F26D4" w:rsidP="007F26D4">
      <w:pPr>
        <w:spacing w:line="500" w:lineRule="exact"/>
        <w:jc w:val="left"/>
        <w:rPr>
          <w:rFonts w:ascii="仿宋" w:eastAsia="仿宋" w:hAnsi="仿宋" w:cs="仿宋"/>
          <w:sz w:val="28"/>
          <w:szCs w:val="28"/>
        </w:rPr>
      </w:pPr>
    </w:p>
    <w:p w14:paraId="12D0635E" w14:textId="32F15684" w:rsidR="007F26D4" w:rsidRDefault="007F26D4" w:rsidP="007F26D4">
      <w:pPr>
        <w:spacing w:line="560" w:lineRule="exact"/>
        <w:rPr>
          <w:rFonts w:ascii="仿宋" w:eastAsia="仿宋" w:hAnsi="仿宋"/>
          <w:sz w:val="28"/>
          <w:szCs w:val="28"/>
        </w:rPr>
      </w:pPr>
      <w:bookmarkStart w:id="1" w:name="_Hlk56499396"/>
      <w:r>
        <w:rPr>
          <w:rFonts w:ascii="Times New Roman" w:hAnsi="Times New Roman"/>
          <w:noProof/>
          <w:sz w:val="28"/>
          <w:szCs w:val="28"/>
        </w:rPr>
        <mc:AlternateContent>
          <mc:Choice Requires="wps">
            <w:drawing>
              <wp:anchor distT="0" distB="0" distL="0" distR="0" simplePos="0" relativeHeight="251659264" behindDoc="0" locked="0" layoutInCell="1" allowOverlap="1" wp14:anchorId="6C10ED46" wp14:editId="606B88B2">
                <wp:simplePos x="0" y="0"/>
                <wp:positionH relativeFrom="column">
                  <wp:posOffset>-9525</wp:posOffset>
                </wp:positionH>
                <wp:positionV relativeFrom="paragraph">
                  <wp:posOffset>332740</wp:posOffset>
                </wp:positionV>
                <wp:extent cx="5334000"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w14:anchorId="610BF446" id="直接连接符 4"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75pt,26.2pt" to="419.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wW3QEAAJUDAAAOAAAAZHJzL2Uyb0RvYy54bWysU0uOEzEQ3SNxB8t70j2fwKiVziwmDBsE&#10;kYADVPxJW/JPLk86uQQXQGIHK5bsuc0Mx6DsZDJ8NgjRi+pyueq53nN5drl1lm1UQhN8z08mLWfK&#10;iyCNX/f83dvrJxecYQYvwQaver5TyC/njx/Nxtip0zAEK1ViBOKxG2PPh5xj1zQoBuUAJyEqT5s6&#10;JAeZlmndyAQjoTvbnLbt02YMScYUhEKk6GK/yecVX2sl8mutUWVme0695WpTtatim/kMunWCOBhx&#10;aAP+oQsHxtOhR6gFZGA3yfwB5YxIAYPOExFcE7Q2QlUOxOak/Y3NmwGiqlxIHIxHmfD/wYpXm2Vi&#10;RtLdcebB0RXdffh6+/7T928fyd59+czOi0hjxI5yr/wyHVYYl6kw3urkyp+4sG0VdncUVm0zExSc&#10;np2dty3pL+73mofCmDC/UMGx4vTcGl84Qwebl5jpMEq9Tylh69lI3U4vnk0JD2hmtIVMrovEAv26&#10;FmOwRl4ba0sJpvXqyia2gTIF9SucCPiXtHLKAnDY59Wt/XykcOMlFUA3KJDPvWR5F0kpTyPNSzdO&#10;Sc6sohdQvJqZwdi/yaQmrKdeisB7SYu3CnJXla5xuvva7WFOy3D9vK7VD69p/gMAAP//AwBQSwME&#10;FAAGAAgAAAAhAPvG6tncAAAACAEAAA8AAABkcnMvZG93bnJldi54bWxMj81uwjAQhO+V+g7WInED&#10;h/8ojYMQUqVeSgX0AUy8JBHxOooNJDx9t+qhHHdmNPtNuu5sLW7Y+sqRgsk4AoGUO1NRoeD7+D6K&#10;QfigyejaESro0cM6e31JdWLcnfZ4O4RCcAn5RCsoQ2gSKX1eotV+7Bok9s6utTrw2RbStPrO5baW&#10;0yhaSqsr4g+lbnBbYn45XK2C/dbtVptm/vWxC5/n1ePRY170Sg0H3eYNRMAu/IfhF5/RIWOmk7uS&#10;8aJWMJosOKlgMZ2DYD+exSyc/gSZpfJ5QPYDAAD//wMAUEsBAi0AFAAGAAgAAAAhALaDOJL+AAAA&#10;4QEAABMAAAAAAAAAAAAAAAAAAAAAAFtDb250ZW50X1R5cGVzXS54bWxQSwECLQAUAAYACAAAACEA&#10;OP0h/9YAAACUAQAACwAAAAAAAAAAAAAAAAAvAQAAX3JlbHMvLnJlbHNQSwECLQAUAAYACAAAACEA&#10;M93sFt0BAACVAwAADgAAAAAAAAAAAAAAAAAuAgAAZHJzL2Uyb0RvYy54bWxQSwECLQAUAAYACAAA&#10;ACEA+8bq2dwAAAAIAQAADwAAAAAAAAAAAAAAAAA3BAAAZHJzL2Rvd25yZXYueG1sUEsFBgAAAAAE&#10;AAQA8wAAAEAFAAAAAA==&#10;" strokeweight="1.25pt"/>
            </w:pict>
          </mc:Fallback>
        </mc:AlternateContent>
      </w:r>
      <w:r>
        <w:rPr>
          <w:rFonts w:ascii="Times New Roman" w:hAnsi="Times New Roman"/>
          <w:noProof/>
          <w:sz w:val="28"/>
          <w:szCs w:val="28"/>
        </w:rPr>
        <mc:AlternateContent>
          <mc:Choice Requires="wps">
            <w:drawing>
              <wp:anchor distT="0" distB="0" distL="0" distR="0" simplePos="0" relativeHeight="251660288" behindDoc="0" locked="0" layoutInCell="1" allowOverlap="1" wp14:anchorId="1867EEA8" wp14:editId="663B5C46">
                <wp:simplePos x="0" y="0"/>
                <wp:positionH relativeFrom="column">
                  <wp:posOffset>-19050</wp:posOffset>
                </wp:positionH>
                <wp:positionV relativeFrom="paragraph">
                  <wp:posOffset>81280</wp:posOffset>
                </wp:positionV>
                <wp:extent cx="533400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w14:anchorId="1B0F4A8F" id="直接连接符 3" o:spid="_x0000_s1026" style="position:absolute;left:0;text-align:left;z-index:251660288;visibility:visible;mso-wrap-style:square;mso-wrap-distance-left:0;mso-wrap-distance-top:0;mso-wrap-distance-right:0;mso-wrap-distance-bottom:0;mso-position-horizontal:absolute;mso-position-horizontal-relative:text;mso-position-vertical:absolute;mso-position-vertical-relative:text" from="-1.5pt,6.4pt" to="41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pT3wEAAJUDAAAOAAAAZHJzL2Uyb0RvYy54bWysU81uEzEQviPxDpbvZLcJgWqVTQ8N5YIg&#10;EvAAE9u7a8l/8rjZ5CV4ASRucOLInbehPAZjJ01puSDEHmbH45nP830eLy521rCtiqi9a/nZpOZM&#10;OeGldn3L37+7enLOGSZwEox3quV7hfxi+fjRYgyNmvrBG6kiIxCHzRhaPqQUmqpCMSgLOPFBOdrs&#10;fLSQaBn7SkYYCd2aalrXz6rRRxmiFwqRoqvDJl8W/K5TIr3pOlSJmZZTb6nYWOwm22q5gKaPEAYt&#10;jm3AP3RhQTs69AS1ggTsOuo/oKwW0aPv0kR4W/mu00IVDsTmrH7A5u0AQRUuJA6Gk0z4/2DF6+06&#10;Mi1bPuXMgaUruvn47ceHzz+/fyJ78/ULm2WRxoAN5V66dTyuMKxjZrzros1/4sJ2Rdj9SVi1S0xQ&#10;cD6bPa1r0l/c7lV3hSFieqm8ZdlpudEuc4YGtq8w0WGUepuSw8axkSZtfv58TnhAM9MZSOTaQCzQ&#10;9aUYvdHyShuTSzD2m0sT2RbyFJQvcyLge2n5lBXgcMgrW4f5iP7aSSqAZlAgXzjJ0j6QUo5Gmudu&#10;rJKcGUUvIHslM4E2f5NJTRhHvWSBD5Jmb+Plvihd4nT3pdvjnObh+n1dqu9e0/IXAAAA//8DAFBL&#10;AwQUAAYACAAAACEAWSIkINwAAAAIAQAADwAAAGRycy9kb3ducmV2LnhtbEyPQU/CQBCF7yb+h82Y&#10;eIMtYCyp3RJCYuJFDOgPGLpD29CdbboLtPx6x3jQ43zv5c17+WpwrbpQHxrPBmbTBBRx6W3DlYGv&#10;z9fJElSIyBZbz2RgpACr4v4ux8z6K+/oso+VkhAOGRqoY+wyrUNZk8Mw9R2xaEffO4xy9pW2PV4l&#10;3LV6niTP2mHD8qHGjjY1laf92RnYbfw2XXdPH2/b+H5Mb7eRymo05vFhWL+AijTEPzP81JfqUEin&#10;gz+zDao1MFnIlCh8LgtEXy5SAYdfoItc/x9QfAMAAP//AwBQSwECLQAUAAYACAAAACEAtoM4kv4A&#10;AADhAQAAEwAAAAAAAAAAAAAAAAAAAAAAW0NvbnRlbnRfVHlwZXNdLnhtbFBLAQItABQABgAIAAAA&#10;IQA4/SH/1gAAAJQBAAALAAAAAAAAAAAAAAAAAC8BAABfcmVscy8ucmVsc1BLAQItABQABgAIAAAA&#10;IQDOt9pT3wEAAJUDAAAOAAAAAAAAAAAAAAAAAC4CAABkcnMvZTJvRG9jLnhtbFBLAQItABQABgAI&#10;AAAAIQBZIiQg3AAAAAgBAAAPAAAAAAAAAAAAAAAAADkEAABkcnMvZG93bnJldi54bWxQSwUGAAAA&#10;AAQABADzAAAAQgUAAAAA&#10;" strokeweight="1.25pt"/>
            </w:pict>
          </mc:Fallback>
        </mc:AlternateContent>
      </w:r>
      <w:r>
        <w:rPr>
          <w:rFonts w:ascii="仿宋" w:eastAsia="仿宋" w:hAnsi="仿宋" w:cs="仿宋" w:hint="eastAsia"/>
          <w:sz w:val="28"/>
          <w:szCs w:val="28"/>
        </w:rPr>
        <w:t xml:space="preserve">共青团湖北文理学院理工学院委员会 </w:t>
      </w:r>
      <w:r>
        <w:rPr>
          <w:rFonts w:ascii="仿宋" w:eastAsia="仿宋" w:hAnsi="仿宋" w:cs="仿宋"/>
          <w:sz w:val="28"/>
          <w:szCs w:val="28"/>
        </w:rPr>
        <w:t xml:space="preserve">      2020</w:t>
      </w:r>
      <w:r>
        <w:rPr>
          <w:rFonts w:ascii="仿宋" w:eastAsia="仿宋" w:hAnsi="仿宋" w:cs="仿宋" w:hint="eastAsia"/>
          <w:sz w:val="28"/>
          <w:szCs w:val="28"/>
        </w:rPr>
        <w:t>年11月</w:t>
      </w:r>
      <w:r w:rsidR="00ED2962">
        <w:rPr>
          <w:rFonts w:ascii="仿宋" w:eastAsia="仿宋" w:hAnsi="仿宋" w:cs="仿宋" w:hint="eastAsia"/>
          <w:sz w:val="28"/>
          <w:szCs w:val="28"/>
        </w:rPr>
        <w:t>21</w:t>
      </w:r>
      <w:r>
        <w:rPr>
          <w:rFonts w:ascii="仿宋" w:eastAsia="仿宋" w:hAnsi="仿宋" w:cs="仿宋" w:hint="eastAsia"/>
          <w:sz w:val="28"/>
          <w:szCs w:val="28"/>
        </w:rPr>
        <w:t>日印制</w:t>
      </w:r>
    </w:p>
    <w:p w14:paraId="4CE6B5C2" w14:textId="14059BC1" w:rsidR="007F26D4" w:rsidRPr="007F26D4" w:rsidRDefault="007F26D4" w:rsidP="007F26D4">
      <w:pPr>
        <w:wordWrap w:val="0"/>
        <w:spacing w:line="500" w:lineRule="exact"/>
        <w:ind w:firstLineChars="49" w:firstLine="137"/>
        <w:jc w:val="right"/>
        <w:rPr>
          <w:rFonts w:ascii="仿宋" w:eastAsia="仿宋" w:hAnsi="仿宋" w:cs="仿宋"/>
          <w:sz w:val="28"/>
          <w:szCs w:val="28"/>
        </w:rPr>
      </w:pPr>
      <w:r>
        <w:rPr>
          <w:rFonts w:ascii="仿宋" w:eastAsia="仿宋" w:hAnsi="仿宋" w:cs="仿宋" w:hint="eastAsia"/>
          <w:sz w:val="28"/>
          <w:szCs w:val="28"/>
        </w:rPr>
        <w:t>共印制</w:t>
      </w:r>
      <w:r>
        <w:rPr>
          <w:rFonts w:ascii="仿宋" w:eastAsia="仿宋" w:hAnsi="仿宋" w:cs="仿宋"/>
          <w:sz w:val="28"/>
          <w:szCs w:val="28"/>
        </w:rPr>
        <w:t>9</w:t>
      </w:r>
      <w:r>
        <w:rPr>
          <w:rFonts w:ascii="仿宋" w:eastAsia="仿宋" w:hAnsi="仿宋" w:cs="仿宋" w:hint="eastAsia"/>
          <w:sz w:val="28"/>
          <w:szCs w:val="28"/>
        </w:rPr>
        <w:t>份</w:t>
      </w:r>
      <w:bookmarkEnd w:id="1"/>
    </w:p>
    <w:sectPr w:rsidR="007F26D4" w:rsidRPr="007F2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933B" w14:textId="77777777" w:rsidR="00C02E09" w:rsidRDefault="00C02E09" w:rsidP="007F26D4">
      <w:r>
        <w:separator/>
      </w:r>
    </w:p>
  </w:endnote>
  <w:endnote w:type="continuationSeparator" w:id="0">
    <w:p w14:paraId="280A2123" w14:textId="77777777" w:rsidR="00C02E09" w:rsidRDefault="00C02E09" w:rsidP="007F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DDA28" w14:textId="77777777" w:rsidR="00C02E09" w:rsidRDefault="00C02E09" w:rsidP="007F26D4">
      <w:r>
        <w:separator/>
      </w:r>
    </w:p>
  </w:footnote>
  <w:footnote w:type="continuationSeparator" w:id="0">
    <w:p w14:paraId="44EF7E77" w14:textId="77777777" w:rsidR="00C02E09" w:rsidRDefault="00C02E09" w:rsidP="007F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5A6"/>
    <w:multiLevelType w:val="singleLevel"/>
    <w:tmpl w:val="00000000"/>
    <w:lvl w:ilvl="0">
      <w:start w:val="1"/>
      <w:numFmt w:val="chineseCounting"/>
      <w:suff w:val="nothing"/>
      <w:lvlText w:val="%1、"/>
      <w:lvlJc w:val="left"/>
      <w:rPr>
        <w:rFonts w:hint="eastAsia"/>
      </w:rPr>
    </w:lvl>
  </w:abstractNum>
  <w:abstractNum w:abstractNumId="1" w15:restartNumberingAfterBreak="0">
    <w:nsid w:val="525805A7"/>
    <w:multiLevelType w:val="singleLevel"/>
    <w:tmpl w:val="525805A7"/>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C09"/>
    <w:rsid w:val="000C228A"/>
    <w:rsid w:val="000E49E9"/>
    <w:rsid w:val="0016376D"/>
    <w:rsid w:val="0034096E"/>
    <w:rsid w:val="00366BF0"/>
    <w:rsid w:val="003D3E0D"/>
    <w:rsid w:val="00577B33"/>
    <w:rsid w:val="006038E8"/>
    <w:rsid w:val="007F26D4"/>
    <w:rsid w:val="00961C09"/>
    <w:rsid w:val="00B73840"/>
    <w:rsid w:val="00C02E09"/>
    <w:rsid w:val="00CD7B03"/>
    <w:rsid w:val="00EA7C74"/>
    <w:rsid w:val="00EB3D60"/>
    <w:rsid w:val="00ED2962"/>
    <w:rsid w:val="00F93E06"/>
    <w:rsid w:val="00FF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C2593"/>
  <w15:docId w15:val="{92F20714-F37E-444E-97F4-5E04214A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6D4"/>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6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26D4"/>
    <w:rPr>
      <w:sz w:val="18"/>
      <w:szCs w:val="18"/>
    </w:rPr>
  </w:style>
  <w:style w:type="paragraph" w:styleId="a5">
    <w:name w:val="footer"/>
    <w:basedOn w:val="a"/>
    <w:link w:val="a6"/>
    <w:uiPriority w:val="99"/>
    <w:unhideWhenUsed/>
    <w:rsid w:val="007F26D4"/>
    <w:pPr>
      <w:tabs>
        <w:tab w:val="center" w:pos="4153"/>
        <w:tab w:val="right" w:pos="8306"/>
      </w:tabs>
      <w:snapToGrid w:val="0"/>
      <w:jc w:val="left"/>
    </w:pPr>
    <w:rPr>
      <w:sz w:val="18"/>
      <w:szCs w:val="18"/>
    </w:rPr>
  </w:style>
  <w:style w:type="character" w:customStyle="1" w:styleId="a6">
    <w:name w:val="页脚 字符"/>
    <w:basedOn w:val="a0"/>
    <w:link w:val="a5"/>
    <w:uiPriority w:val="99"/>
    <w:rsid w:val="007F26D4"/>
    <w:rPr>
      <w:sz w:val="18"/>
      <w:szCs w:val="18"/>
    </w:rPr>
  </w:style>
  <w:style w:type="paragraph" w:styleId="a7">
    <w:name w:val="Date"/>
    <w:basedOn w:val="a"/>
    <w:next w:val="a"/>
    <w:link w:val="a8"/>
    <w:uiPriority w:val="99"/>
    <w:semiHidden/>
    <w:unhideWhenUsed/>
    <w:rsid w:val="007F26D4"/>
    <w:pPr>
      <w:ind w:leftChars="2500" w:left="100"/>
    </w:pPr>
  </w:style>
  <w:style w:type="character" w:customStyle="1" w:styleId="a8">
    <w:name w:val="日期 字符"/>
    <w:basedOn w:val="a0"/>
    <w:link w:val="a7"/>
    <w:uiPriority w:val="99"/>
    <w:semiHidden/>
    <w:rsid w:val="007F26D4"/>
    <w:rPr>
      <w:rFonts w:ascii="等线" w:eastAsia="等线" w:hAnsi="等线" w:cs="宋体"/>
    </w:rPr>
  </w:style>
  <w:style w:type="paragraph" w:styleId="a9">
    <w:name w:val="Balloon Text"/>
    <w:basedOn w:val="a"/>
    <w:link w:val="aa"/>
    <w:uiPriority w:val="99"/>
    <w:semiHidden/>
    <w:unhideWhenUsed/>
    <w:rsid w:val="0016376D"/>
    <w:rPr>
      <w:sz w:val="18"/>
      <w:szCs w:val="18"/>
    </w:rPr>
  </w:style>
  <w:style w:type="character" w:customStyle="1" w:styleId="aa">
    <w:name w:val="批注框文本 字符"/>
    <w:basedOn w:val="a0"/>
    <w:link w:val="a9"/>
    <w:uiPriority w:val="99"/>
    <w:semiHidden/>
    <w:rsid w:val="0016376D"/>
    <w:rPr>
      <w:rFonts w:ascii="等线" w:eastAsia="等线" w:hAnsi="等线"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2711433231@qq.com</dc:creator>
  <cp:keywords/>
  <dc:description/>
  <cp:lastModifiedBy>2711433231@qq.com</cp:lastModifiedBy>
  <cp:revision>12</cp:revision>
  <cp:lastPrinted>2020-11-23T08:17:00Z</cp:lastPrinted>
  <dcterms:created xsi:type="dcterms:W3CDTF">2020-11-17T01:29:00Z</dcterms:created>
  <dcterms:modified xsi:type="dcterms:W3CDTF">2020-11-23T08:31:00Z</dcterms:modified>
</cp:coreProperties>
</file>