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360" w:lineRule="auto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hint="eastAsia" w:ascii="仿宋_GB2312" w:hAnsi="宋体" w:eastAsia="仿宋_GB2312" w:cs="宋体"/>
          <w:b/>
          <w:bCs/>
          <w:color w:val="8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院青发〔2016〕05号</w:t>
      </w:r>
    </w:p>
    <w:p>
      <w:pPr>
        <w:ind w:right="-153" w:rightChars="-73"/>
        <w:rPr>
          <w:rFonts w:hint="eastAsia" w:ascii="仿宋_GB2312" w:hAnsi="宋体" w:eastAsia="仿宋_GB2312"/>
          <w:b/>
          <w:color w:val="000000"/>
          <w:sz w:val="36"/>
          <w:szCs w:val="36"/>
        </w:rPr>
      </w:pPr>
    </w:p>
    <w:p>
      <w:pPr>
        <w:spacing w:line="480" w:lineRule="auto"/>
        <w:jc w:val="center"/>
        <w:rPr>
          <w:rFonts w:hint="eastAsia" w:ascii="仿宋_GB2312" w:eastAsia="仿宋_GB2312"/>
          <w:b/>
          <w:bCs/>
          <w:color w:val="000000"/>
          <w:spacing w:val="-20"/>
          <w:sz w:val="26"/>
          <w:szCs w:val="28"/>
        </w:rPr>
      </w:pPr>
      <w:r>
        <w:rPr>
          <w:rFonts w:hint="eastAsia" w:ascii="仿宋_GB2312" w:eastAsia="仿宋_GB2312"/>
          <w:b/>
          <w:bCs/>
          <w:color w:val="000000"/>
          <w:spacing w:val="-20"/>
          <w:sz w:val="36"/>
          <w:szCs w:val="36"/>
        </w:rPr>
        <w:t>关于</w:t>
      </w:r>
      <w:r>
        <w:rPr>
          <w:rFonts w:hint="eastAsia" w:ascii="仿宋_GB2312" w:eastAsia="仿宋_GB2312"/>
          <w:b/>
          <w:bCs/>
          <w:color w:val="000000"/>
          <w:spacing w:val="-20"/>
          <w:sz w:val="36"/>
          <w:szCs w:val="36"/>
          <w:lang w:eastAsia="zh-CN"/>
        </w:rPr>
        <w:t>开展</w:t>
      </w:r>
      <w:r>
        <w:rPr>
          <w:rFonts w:hint="eastAsia" w:ascii="仿宋_GB2312" w:eastAsia="仿宋_GB2312"/>
          <w:b/>
          <w:bCs/>
          <w:color w:val="000000"/>
          <w:spacing w:val="-20"/>
          <w:sz w:val="36"/>
          <w:szCs w:val="36"/>
        </w:rPr>
        <w:t>“邂逅最美的自己”礼仪</w:t>
      </w:r>
      <w:r>
        <w:rPr>
          <w:rFonts w:hint="eastAsia" w:ascii="仿宋_GB2312" w:eastAsia="仿宋_GB2312"/>
          <w:b/>
          <w:bCs/>
          <w:color w:val="000000"/>
          <w:spacing w:val="-20"/>
          <w:sz w:val="36"/>
          <w:szCs w:val="36"/>
          <w:lang w:eastAsia="zh-CN"/>
        </w:rPr>
        <w:t>大</w:t>
      </w:r>
      <w:r>
        <w:rPr>
          <w:rFonts w:hint="eastAsia" w:ascii="仿宋_GB2312" w:eastAsia="仿宋_GB2312"/>
          <w:b/>
          <w:bCs/>
          <w:color w:val="000000"/>
          <w:spacing w:val="-20"/>
          <w:sz w:val="36"/>
          <w:szCs w:val="36"/>
        </w:rPr>
        <w:t>赛的通知</w:t>
      </w:r>
    </w:p>
    <w:p>
      <w:pPr>
        <w:spacing w:line="480" w:lineRule="auto"/>
        <w:ind w:firstLine="570"/>
        <w:rPr>
          <w:rFonts w:hint="eastAsia" w:ascii="仿宋_GB2312" w:eastAsia="仿宋_GB2312"/>
          <w:b/>
          <w:bCs/>
          <w:color w:val="000000"/>
          <w:spacing w:val="-20"/>
          <w:sz w:val="26"/>
          <w:szCs w:val="28"/>
        </w:rPr>
      </w:pPr>
    </w:p>
    <w:p>
      <w:pPr>
        <w:spacing w:line="480" w:lineRule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各分团委：</w:t>
      </w:r>
    </w:p>
    <w:p>
      <w:pPr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/>
        </w:rPr>
        <w:t xml:space="preserve">　　 </w:t>
      </w:r>
      <w:r>
        <w:rPr>
          <w:rFonts w:hint="eastAsia" w:ascii="仿宋_GB2312" w:eastAsia="仿宋_GB2312"/>
          <w:color w:val="000000"/>
          <w:sz w:val="28"/>
          <w:szCs w:val="28"/>
        </w:rPr>
        <w:t>为弘扬中华民族优秀传统礼仪文化，进一步提高我院女生自身修养、文化内涵等综合素质，展现我院青年学子的风采，丰富校园文化生活，打造校园品牌。经院团委研究，</w:t>
      </w:r>
      <w:r>
        <w:rPr>
          <w:rFonts w:ascii="仿宋_GB2312" w:eastAsia="仿宋_GB2312"/>
          <w:color w:val="000000"/>
          <w:sz w:val="28"/>
          <w:szCs w:val="28"/>
        </w:rPr>
        <w:t>决定在我院举办</w:t>
      </w:r>
      <w:r>
        <w:rPr>
          <w:rFonts w:hint="eastAsia" w:ascii="仿宋_GB2312" w:eastAsia="仿宋_GB2312"/>
          <w:color w:val="000000"/>
          <w:sz w:val="28"/>
          <w:szCs w:val="28"/>
        </w:rPr>
        <w:t>“邂逅最美的自己”主题礼仪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大</w:t>
      </w:r>
      <w:r>
        <w:rPr>
          <w:rFonts w:hint="eastAsia" w:ascii="仿宋_GB2312" w:eastAsia="仿宋_GB2312"/>
          <w:color w:val="000000"/>
          <w:sz w:val="28"/>
          <w:szCs w:val="28"/>
        </w:rPr>
        <w:t>赛。现将有关事项通知如下：</w:t>
      </w:r>
    </w:p>
    <w:p>
      <w:pPr>
        <w:pStyle w:val="5"/>
        <w:numPr>
          <w:ilvl w:val="0"/>
          <w:numId w:val="1"/>
        </w:numPr>
        <w:ind w:firstLineChars="0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活动主题</w:t>
      </w:r>
    </w:p>
    <w:p>
      <w:pPr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　　邂逅最美的自己</w:t>
      </w:r>
    </w:p>
    <w:p>
      <w:pPr>
        <w:pStyle w:val="5"/>
        <w:numPr>
          <w:ilvl w:val="0"/>
          <w:numId w:val="1"/>
        </w:numPr>
        <w:ind w:firstLineChars="0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参赛对象</w:t>
      </w:r>
    </w:p>
    <w:p>
      <w:pPr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　  湖北文理学院理工学院全院女学生</w:t>
      </w:r>
    </w:p>
    <w:p>
      <w:pPr>
        <w:pStyle w:val="5"/>
        <w:numPr>
          <w:ilvl w:val="0"/>
          <w:numId w:val="1"/>
        </w:numPr>
        <w:ind w:firstLineChars="0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时间安排</w:t>
      </w:r>
    </w:p>
    <w:p>
      <w:pPr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　　3月16日至3月</w:t>
      </w:r>
      <w:r>
        <w:rPr>
          <w:rFonts w:ascii="仿宋_GB2312" w:eastAsia="仿宋_GB2312"/>
          <w:color w:val="000000"/>
          <w:sz w:val="28"/>
          <w:szCs w:val="28"/>
        </w:rPr>
        <w:t>21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日　 </w:t>
      </w:r>
      <w:r>
        <w:rPr>
          <w:rFonts w:ascii="仿宋_GB2312" w:eastAsia="仿宋_GB2312"/>
          <w:color w:val="000000"/>
          <w:sz w:val="28"/>
          <w:szCs w:val="28"/>
        </w:rPr>
        <w:t>一栋教学楼前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领取</w:t>
      </w:r>
      <w:r>
        <w:rPr>
          <w:rFonts w:ascii="仿宋_GB2312" w:eastAsia="仿宋_GB2312"/>
          <w:color w:val="000000"/>
          <w:sz w:val="28"/>
          <w:szCs w:val="28"/>
        </w:rPr>
        <w:t>报名表</w:t>
      </w:r>
    </w:p>
    <w:p>
      <w:pPr>
        <w:ind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3月</w:t>
      </w:r>
      <w:r>
        <w:rPr>
          <w:rFonts w:ascii="仿宋_GB2312" w:eastAsia="仿宋_GB2312"/>
          <w:color w:val="000000"/>
          <w:sz w:val="28"/>
          <w:szCs w:val="28"/>
        </w:rPr>
        <w:t>2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28"/>
          <w:szCs w:val="28"/>
        </w:rPr>
        <w:t>日    初赛</w:t>
      </w:r>
    </w:p>
    <w:p>
      <w:pPr>
        <w:ind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3月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29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28"/>
          <w:szCs w:val="28"/>
        </w:rPr>
        <w:t xml:space="preserve">日    </w:t>
      </w:r>
      <w:r>
        <w:rPr>
          <w:rFonts w:ascii="仿宋_GB2312" w:eastAsia="仿宋_GB2312"/>
          <w:color w:val="000000"/>
          <w:sz w:val="28"/>
          <w:szCs w:val="28"/>
        </w:rPr>
        <w:t xml:space="preserve"> </w:t>
      </w:r>
      <w:r>
        <w:rPr>
          <w:rFonts w:hint="eastAsia" w:ascii="仿宋_GB2312" w:eastAsia="仿宋_GB2312"/>
          <w:color w:val="000000"/>
          <w:sz w:val="28"/>
          <w:szCs w:val="28"/>
        </w:rPr>
        <w:t>决赛</w:t>
      </w:r>
    </w:p>
    <w:p>
      <w:pPr>
        <w:pStyle w:val="5"/>
        <w:numPr>
          <w:ilvl w:val="0"/>
          <w:numId w:val="1"/>
        </w:numPr>
        <w:ind w:firstLineChars="0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比赛规则</w:t>
      </w:r>
    </w:p>
    <w:p>
      <w:pPr>
        <w:ind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此次“</w:t>
      </w:r>
      <w:r>
        <w:rPr>
          <w:rFonts w:ascii="仿宋_GB2312" w:eastAsia="仿宋_GB2312"/>
          <w:color w:val="000000"/>
          <w:sz w:val="28"/>
          <w:szCs w:val="28"/>
        </w:rPr>
        <w:t>邂逅最美的自己”主题礼仪比赛通过外在和内在两个方面综合考量参赛</w:t>
      </w:r>
      <w:r>
        <w:rPr>
          <w:rFonts w:hint="eastAsia" w:ascii="仿宋_GB2312" w:eastAsia="仿宋_GB2312"/>
          <w:color w:val="000000"/>
          <w:sz w:val="28"/>
          <w:szCs w:val="28"/>
        </w:rPr>
        <w:t>选手的</w:t>
      </w:r>
      <w:r>
        <w:rPr>
          <w:rFonts w:ascii="仿宋_GB2312" w:eastAsia="仿宋_GB2312"/>
          <w:color w:val="000000"/>
          <w:sz w:val="28"/>
          <w:szCs w:val="28"/>
        </w:rPr>
        <w:t>综合素质</w:t>
      </w:r>
      <w:r>
        <w:rPr>
          <w:rFonts w:hint="eastAsia" w:ascii="仿宋_GB2312" w:eastAsia="仿宋_GB2312"/>
          <w:color w:val="000000"/>
          <w:sz w:val="28"/>
          <w:szCs w:val="28"/>
        </w:rPr>
        <w:t>：</w:t>
      </w:r>
    </w:p>
    <w:p>
      <w:pPr>
        <w:ind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1.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初赛分为自我介绍、</w:t>
      </w:r>
      <w:r>
        <w:rPr>
          <w:rFonts w:hint="eastAsia" w:ascii="仿宋_GB2312" w:eastAsia="仿宋_GB2312"/>
          <w:color w:val="000000"/>
          <w:sz w:val="28"/>
          <w:szCs w:val="28"/>
        </w:rPr>
        <w:t>才艺展示（唱歌、跳舞、朗诵等形式，可自带伴奏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color w:val="000000"/>
          <w:sz w:val="28"/>
          <w:szCs w:val="28"/>
        </w:rPr>
        <w:t>3分钟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内</w:t>
      </w:r>
      <w:r>
        <w:rPr>
          <w:rFonts w:hint="eastAsia" w:ascii="仿宋_GB2312" w:eastAsia="仿宋_GB2312"/>
          <w:color w:val="000000"/>
          <w:sz w:val="28"/>
          <w:szCs w:val="28"/>
        </w:rPr>
        <w:t>），取成绩前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十</w:t>
      </w:r>
      <w:r>
        <w:rPr>
          <w:rFonts w:hint="eastAsia" w:ascii="仿宋_GB2312" w:eastAsia="仿宋_GB2312"/>
          <w:color w:val="000000"/>
          <w:sz w:val="28"/>
          <w:szCs w:val="28"/>
        </w:rPr>
        <w:t>名者进入决赛；</w:t>
      </w:r>
    </w:p>
    <w:p>
      <w:pPr>
        <w:ind w:firstLine="5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2.决赛分为托物自我介绍和情景模拟两个部分</w:t>
      </w:r>
      <w:r>
        <w:rPr>
          <w:rFonts w:ascii="仿宋_GB2312" w:eastAsia="仿宋_GB2312"/>
          <w:color w:val="000000"/>
          <w:sz w:val="28"/>
          <w:szCs w:val="28"/>
        </w:rPr>
        <w:t>，</w:t>
      </w:r>
      <w:r>
        <w:rPr>
          <w:rFonts w:hint="eastAsia" w:ascii="仿宋_GB2312" w:eastAsia="仿宋_GB2312"/>
          <w:color w:val="000000"/>
          <w:sz w:val="28"/>
          <w:szCs w:val="28"/>
        </w:rPr>
        <w:t>选手依照</w:t>
      </w:r>
      <w:r>
        <w:rPr>
          <w:rFonts w:ascii="仿宋_GB2312" w:eastAsia="仿宋_GB2312"/>
          <w:color w:val="000000"/>
          <w:sz w:val="28"/>
          <w:szCs w:val="28"/>
        </w:rPr>
        <w:t>相关顺序进行三分钟的托物自我介绍；</w:t>
      </w:r>
      <w:r>
        <w:rPr>
          <w:rFonts w:hint="eastAsia" w:ascii="仿宋_GB2312" w:eastAsia="仿宋_GB2312"/>
          <w:color w:val="000000"/>
          <w:sz w:val="28"/>
          <w:szCs w:val="28"/>
        </w:rPr>
        <w:t>情景模拟</w:t>
      </w:r>
      <w:r>
        <w:rPr>
          <w:rFonts w:ascii="仿宋_GB2312" w:eastAsia="仿宋_GB2312"/>
          <w:color w:val="000000"/>
          <w:sz w:val="28"/>
          <w:szCs w:val="28"/>
        </w:rPr>
        <w:t>部分选手从工作人员手中</w:t>
      </w:r>
      <w:r>
        <w:rPr>
          <w:rFonts w:hint="eastAsia" w:ascii="仿宋_GB2312" w:eastAsia="仿宋_GB2312"/>
          <w:color w:val="000000"/>
          <w:sz w:val="28"/>
          <w:szCs w:val="28"/>
        </w:rPr>
        <w:t>随机抽取</w:t>
      </w:r>
      <w:r>
        <w:rPr>
          <w:rFonts w:ascii="仿宋_GB2312" w:eastAsia="仿宋_GB2312"/>
          <w:color w:val="000000"/>
          <w:sz w:val="28"/>
          <w:szCs w:val="28"/>
        </w:rPr>
        <w:t>情景模拟题（电话礼仪、迎宾礼仪、</w:t>
      </w:r>
      <w:r>
        <w:rPr>
          <w:rFonts w:hint="eastAsia" w:ascii="仿宋_GB2312" w:eastAsia="仿宋_GB2312"/>
          <w:color w:val="000000"/>
          <w:sz w:val="28"/>
          <w:szCs w:val="28"/>
        </w:rPr>
        <w:t>用餐礼仪</w:t>
      </w:r>
      <w:r>
        <w:rPr>
          <w:rFonts w:ascii="仿宋_GB2312" w:eastAsia="仿宋_GB2312"/>
          <w:color w:val="000000"/>
          <w:sz w:val="28"/>
          <w:szCs w:val="28"/>
        </w:rPr>
        <w:t>等）。</w:t>
      </w:r>
    </w:p>
    <w:p>
      <w:pPr>
        <w:pStyle w:val="5"/>
        <w:numPr>
          <w:ilvl w:val="0"/>
          <w:numId w:val="1"/>
        </w:numPr>
        <w:ind w:firstLineChars="0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奖项设置</w:t>
      </w:r>
    </w:p>
    <w:p>
      <w:pPr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冠军亚军季军以及</w:t>
      </w:r>
      <w:r>
        <w:rPr>
          <w:rFonts w:hint="eastAsia" w:ascii="仿宋_GB2312" w:eastAsia="仿宋_GB2312"/>
          <w:color w:val="000000"/>
          <w:sz w:val="28"/>
          <w:szCs w:val="28"/>
        </w:rPr>
        <w:t>优秀奖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28"/>
          <w:szCs w:val="28"/>
        </w:rPr>
        <w:t>名</w:t>
      </w:r>
    </w:p>
    <w:p>
      <w:pPr>
        <w:pStyle w:val="5"/>
        <w:numPr>
          <w:ilvl w:val="0"/>
          <w:numId w:val="1"/>
        </w:numPr>
        <w:ind w:firstLineChars="0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参赛要求</w:t>
      </w:r>
    </w:p>
    <w:p>
      <w:pPr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sz w:val="28"/>
          <w:szCs w:val="28"/>
        </w:rPr>
        <w:t>（一）人员选拔要求</w:t>
      </w:r>
    </w:p>
    <w:p>
      <w:pPr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1.此次比赛仅限于</w:t>
      </w:r>
      <w:r>
        <w:rPr>
          <w:rFonts w:ascii="仿宋_GB2312" w:eastAsia="仿宋_GB2312"/>
          <w:color w:val="000000"/>
          <w:sz w:val="28"/>
          <w:szCs w:val="28"/>
        </w:rPr>
        <w:t>女生参加</w:t>
      </w:r>
    </w:p>
    <w:p>
      <w:pPr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2.</w:t>
      </w:r>
      <w:r>
        <w:rPr>
          <w:rFonts w:ascii="仿宋_GB2312" w:eastAsia="仿宋_GB2312"/>
          <w:color w:val="000000"/>
          <w:sz w:val="28"/>
          <w:szCs w:val="28"/>
        </w:rPr>
        <w:t>各分团为参赛人员不得少于</w:t>
      </w:r>
      <w:r>
        <w:rPr>
          <w:rFonts w:hint="eastAsia" w:ascii="仿宋_GB2312" w:eastAsia="仿宋_GB2312"/>
          <w:color w:val="000000"/>
          <w:sz w:val="28"/>
          <w:szCs w:val="28"/>
        </w:rPr>
        <w:t>5人</w:t>
      </w:r>
    </w:p>
    <w:p>
      <w:pPr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3</w:t>
      </w:r>
      <w:r>
        <w:rPr>
          <w:rFonts w:hint="eastAsia" w:ascii="仿宋_GB2312" w:eastAsia="仿宋_GB2312"/>
          <w:color w:val="000000"/>
          <w:sz w:val="28"/>
          <w:szCs w:val="28"/>
        </w:rPr>
        <w:t>.参赛人员需自备服装、道具以及音乐。</w:t>
      </w:r>
    </w:p>
    <w:p>
      <w:pPr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sz w:val="28"/>
          <w:szCs w:val="28"/>
        </w:rPr>
        <w:t>（二）比赛要求</w:t>
      </w:r>
    </w:p>
    <w:p>
      <w:pPr>
        <w:ind w:firstLine="560" w:firstLineChars="200"/>
        <w:rPr>
          <w:rFonts w:hint="eastAsia" w:ascii="仿宋_GB2312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参赛内容要以青春为主题，体现大学生健康、积极向上的精神风貌，以比赛为主线辅之女生节传统活动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。</w:t>
      </w:r>
    </w:p>
    <w:p>
      <w:pPr>
        <w:widowControl/>
        <w:spacing w:line="408" w:lineRule="auto"/>
        <w:ind w:left="3407" w:leftChars="381" w:hanging="2607" w:hangingChars="931"/>
        <w:jc w:val="righ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共青团湖北文理学院理工学院委员会</w:t>
      </w:r>
    </w:p>
    <w:p>
      <w:pPr>
        <w:widowControl/>
        <w:spacing w:line="408" w:lineRule="auto"/>
        <w:ind w:left="3407" w:leftChars="381" w:right="560" w:hanging="2607" w:hangingChars="931"/>
        <w:jc w:val="righ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2016年3月</w:t>
      </w:r>
      <w:r>
        <w:rPr>
          <w:rFonts w:ascii="仿宋_GB2312" w:eastAsia="仿宋_GB2312"/>
          <w:color w:val="000000"/>
          <w:sz w:val="28"/>
          <w:szCs w:val="28"/>
        </w:rPr>
        <w:t>15</w:t>
      </w:r>
      <w:r>
        <w:rPr>
          <w:rFonts w:hint="eastAsia" w:ascii="仿宋_GB2312" w:eastAsia="仿宋_GB2312"/>
          <w:color w:val="000000"/>
          <w:sz w:val="28"/>
          <w:szCs w:val="28"/>
        </w:rPr>
        <w:t>日</w:t>
      </w:r>
    </w:p>
    <w:p>
      <w:pPr>
        <w:spacing w:line="0" w:lineRule="atLeast"/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</w:pP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 xml:space="preserve">主题词  礼仪 </w:t>
      </w:r>
      <w:r>
        <w:rPr>
          <w:rFonts w:ascii="黑体" w:hAnsi="宋体" w:eastAsia="黑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  <w:lang w:eastAsia="zh-CN"/>
        </w:rPr>
        <w:t>大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 xml:space="preserve">赛 </w:t>
      </w:r>
      <w:r>
        <w:rPr>
          <w:rFonts w:ascii="黑体" w:hAnsi="宋体" w:eastAsia="黑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 xml:space="preserve"> 通知                                   </w:t>
      </w:r>
    </w:p>
    <w:p>
      <w:pPr>
        <w:spacing w:line="0" w:lineRule="atLeast"/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</w:pP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>共青团湖北文理学院理工学院委员会       2016年3月</w:t>
      </w:r>
      <w:r>
        <w:rPr>
          <w:rFonts w:ascii="黑体" w:hAnsi="宋体" w:eastAsia="黑体"/>
          <w:b/>
          <w:color w:val="000000"/>
          <w:sz w:val="28"/>
          <w:szCs w:val="28"/>
          <w:u w:val="single"/>
        </w:rPr>
        <w:t>15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>日印制</w:t>
      </w:r>
    </w:p>
    <w:p>
      <w:pPr>
        <w:spacing w:line="480" w:lineRule="exact"/>
        <w:jc w:val="right"/>
        <w:rPr>
          <w:rFonts w:hint="eastAsia" w:ascii="黑体" w:hAnsi="宋体" w:eastAsia="黑体"/>
          <w:b/>
          <w:color w:val="000000"/>
          <w:sz w:val="28"/>
          <w:szCs w:val="28"/>
        </w:rPr>
      </w:pPr>
      <w:r>
        <w:rPr>
          <w:rFonts w:hint="eastAsia" w:ascii="黑体" w:hAnsi="宋体" w:eastAsia="黑体"/>
          <w:b/>
          <w:color w:val="000000"/>
          <w:sz w:val="28"/>
          <w:szCs w:val="28"/>
        </w:rPr>
        <w:t>共印8份</w:t>
      </w:r>
    </w:p>
    <w:p>
      <w:pPr/>
    </w:p>
    <w:sectPr>
      <w:pgSz w:w="11906" w:h="16838"/>
      <w:pgMar w:top="1440" w:right="1800" w:bottom="110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Calibri Light">
    <w:altName w:val="PMingLiU"/>
    <w:panose1 w:val="020F0302020204030204"/>
    <w:charset w:val="00"/>
    <w:family w:val="decorative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MingLiU">
    <w:panose1 w:val="02020300000000000000"/>
    <w:charset w:val="00"/>
    <w:family w:val="auto"/>
    <w:pitch w:val="default"/>
    <w:sig w:usb0="00000003" w:usb1="082E0000" w:usb2="00000016" w:usb3="00000000" w:csb0="00100001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Calibri Light">
    <w:altName w:val="PMingLiU"/>
    <w:panose1 w:val="020F0302020204030204"/>
    <w:charset w:val="00"/>
    <w:family w:val="roman"/>
    <w:pitch w:val="default"/>
    <w:sig w:usb0="00000000" w:usb1="00000000" w:usb2="00000000" w:usb3="00000000" w:csb0="0000019F" w:csb1="0000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Calibri Light">
    <w:altName w:val="PMingLiU"/>
    <w:panose1 w:val="020F0302020204030204"/>
    <w:charset w:val="00"/>
    <w:family w:val="modern"/>
    <w:pitch w:val="default"/>
    <w:sig w:usb0="00000000" w:usb1="00000000" w:usb2="00000000" w:usb3="00000000" w:csb0="0000019F" w:csb1="0000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8089482">
    <w:nsid w:val="56E8AE0A"/>
    <w:multiLevelType w:val="multilevel"/>
    <w:tmpl w:val="56E8AE0A"/>
    <w:lvl w:ilvl="0" w:tentative="1">
      <w:start w:val="1"/>
      <w:numFmt w:val="japaneseCounting"/>
      <w:lvlText w:val="%1、"/>
      <w:lvlJc w:val="left"/>
      <w:pPr>
        <w:ind w:left="1280" w:hanging="720"/>
      </w:pPr>
    </w:lvl>
    <w:lvl w:ilvl="1" w:tentative="1">
      <w:start w:val="1"/>
      <w:numFmt w:val="lowerLetter"/>
      <w:lvlText w:val="%2)"/>
      <w:lvlJc w:val="left"/>
      <w:pPr>
        <w:ind w:left="1400" w:hanging="420"/>
      </w:pPr>
    </w:lvl>
    <w:lvl w:ilvl="2" w:tentative="1">
      <w:start w:val="1"/>
      <w:numFmt w:val="lowerRoman"/>
      <w:lvlText w:val="%3."/>
      <w:lvlJc w:val="right"/>
      <w:pPr>
        <w:ind w:left="1820" w:hanging="420"/>
      </w:pPr>
    </w:lvl>
    <w:lvl w:ilvl="3" w:tentative="1">
      <w:start w:val="1"/>
      <w:numFmt w:val="decimal"/>
      <w:lvlText w:val="%4."/>
      <w:lvlJc w:val="left"/>
      <w:pPr>
        <w:ind w:left="2240" w:hanging="420"/>
      </w:pPr>
    </w:lvl>
    <w:lvl w:ilvl="4" w:tentative="1">
      <w:start w:val="1"/>
      <w:numFmt w:val="lowerLetter"/>
      <w:lvlText w:val="%5)"/>
      <w:lvlJc w:val="left"/>
      <w:pPr>
        <w:ind w:left="2660" w:hanging="420"/>
      </w:pPr>
    </w:lvl>
    <w:lvl w:ilvl="5" w:tentative="1">
      <w:start w:val="1"/>
      <w:numFmt w:val="lowerRoman"/>
      <w:lvlText w:val="%6."/>
      <w:lvlJc w:val="right"/>
      <w:pPr>
        <w:ind w:left="3080" w:hanging="420"/>
      </w:pPr>
    </w:lvl>
    <w:lvl w:ilvl="6" w:tentative="1">
      <w:start w:val="1"/>
      <w:numFmt w:val="decimal"/>
      <w:lvlText w:val="%7."/>
      <w:lvlJc w:val="left"/>
      <w:pPr>
        <w:ind w:left="3500" w:hanging="420"/>
      </w:pPr>
    </w:lvl>
    <w:lvl w:ilvl="7" w:tentative="1">
      <w:start w:val="1"/>
      <w:numFmt w:val="lowerLetter"/>
      <w:lvlText w:val="%8)"/>
      <w:lvlJc w:val="left"/>
      <w:pPr>
        <w:ind w:left="3920" w:hanging="420"/>
      </w:pPr>
    </w:lvl>
    <w:lvl w:ilvl="8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45808948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30"/>
    <w:rsid w:val="004B112E"/>
    <w:rsid w:val="00604CB5"/>
    <w:rsid w:val="00621FD9"/>
    <w:rsid w:val="00646E50"/>
    <w:rsid w:val="006E6EB2"/>
    <w:rsid w:val="00961930"/>
    <w:rsid w:val="00CF4ABE"/>
    <w:rsid w:val="00D84AFE"/>
    <w:rsid w:val="00DD3E9F"/>
    <w:rsid w:val="00FD09B1"/>
    <w:rsid w:val="01AF35D1"/>
    <w:rsid w:val="0EC01C98"/>
    <w:rsid w:val="105015D1"/>
    <w:rsid w:val="12E60311"/>
    <w:rsid w:val="17B0376D"/>
    <w:rsid w:val="181D051D"/>
    <w:rsid w:val="1D1D63D2"/>
    <w:rsid w:val="2BEA0719"/>
    <w:rsid w:val="2DD2603B"/>
    <w:rsid w:val="2F6376CB"/>
    <w:rsid w:val="30684D7B"/>
    <w:rsid w:val="34A614EC"/>
    <w:rsid w:val="351D0231"/>
    <w:rsid w:val="3CC94A4B"/>
    <w:rsid w:val="515A2406"/>
    <w:rsid w:val="5A4C14B5"/>
    <w:rsid w:val="5C54188A"/>
    <w:rsid w:val="5E885FA6"/>
    <w:rsid w:val="60C93F57"/>
    <w:rsid w:val="6B21034E"/>
    <w:rsid w:val="6F483FA1"/>
    <w:rsid w:val="711B191E"/>
    <w:rsid w:val="762710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unhideWhenUsed/>
    <w:qFormat/>
    <w:uiPriority w:val="99"/>
    <w:pPr>
      <w:ind w:left="100" w:leftChars="2500"/>
    </w:p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日期 Char"/>
    <w:basedOn w:val="3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122</Words>
  <Characters>697</Characters>
  <Lines>5</Lines>
  <Paragraphs>1</Paragraphs>
  <TotalTime>0</TotalTime>
  <ScaleCrop>false</ScaleCrop>
  <LinksUpToDate>false</LinksUpToDate>
  <CharactersWithSpaces>818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2016-03-15T13:30:00Z</dcterms:created>
  <dc:creator>KanShuqi</dc:creator>
  <cp:lastModifiedBy>Administrator</cp:lastModifiedBy>
  <dcterms:modified xsi:type="dcterms:W3CDTF">2016-03-16T00:59:31Z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