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06D47" w14:textId="77777777" w:rsidR="000A5B7F" w:rsidRDefault="000A5B7F">
      <w:pPr>
        <w:jc w:val="center"/>
        <w:textAlignment w:val="baseline"/>
        <w:rPr>
          <w:rFonts w:ascii="宋体" w:hAnsi="宋体"/>
          <w:b/>
          <w:bCs/>
          <w:sz w:val="44"/>
          <w:szCs w:val="44"/>
        </w:rPr>
      </w:pPr>
    </w:p>
    <w:p w14:paraId="3A1D35F4" w14:textId="77777777" w:rsidR="000A5B7F" w:rsidRDefault="000A5B7F">
      <w:pPr>
        <w:jc w:val="center"/>
        <w:textAlignment w:val="baseline"/>
        <w:rPr>
          <w:rFonts w:ascii="宋体" w:hAnsi="宋体"/>
          <w:b/>
          <w:bCs/>
          <w:sz w:val="44"/>
          <w:szCs w:val="44"/>
        </w:rPr>
      </w:pPr>
    </w:p>
    <w:p w14:paraId="0DABA08B" w14:textId="77777777" w:rsidR="000A5B7F" w:rsidRDefault="000A5B7F">
      <w:pPr>
        <w:jc w:val="center"/>
        <w:textAlignment w:val="baseline"/>
        <w:rPr>
          <w:rFonts w:ascii="宋体" w:hAnsi="宋体"/>
          <w:b/>
          <w:bCs/>
          <w:sz w:val="44"/>
          <w:szCs w:val="44"/>
        </w:rPr>
      </w:pPr>
    </w:p>
    <w:p w14:paraId="0C3AB23E" w14:textId="77777777" w:rsidR="000A5B7F" w:rsidRDefault="000A5B7F">
      <w:pPr>
        <w:jc w:val="center"/>
        <w:textAlignment w:val="baseline"/>
        <w:rPr>
          <w:rFonts w:ascii="宋体" w:hAnsi="宋体"/>
          <w:b/>
          <w:bCs/>
          <w:sz w:val="44"/>
          <w:szCs w:val="44"/>
        </w:rPr>
      </w:pPr>
    </w:p>
    <w:p w14:paraId="42D49B69" w14:textId="77777777" w:rsidR="000A5B7F" w:rsidRDefault="000A5B7F">
      <w:pPr>
        <w:jc w:val="center"/>
        <w:textAlignment w:val="baseline"/>
        <w:rPr>
          <w:rFonts w:ascii="宋体" w:hAnsi="宋体"/>
          <w:b/>
          <w:bCs/>
          <w:sz w:val="44"/>
          <w:szCs w:val="44"/>
        </w:rPr>
      </w:pPr>
    </w:p>
    <w:p w14:paraId="715AEF65" w14:textId="77777777" w:rsidR="000A5B7F" w:rsidRDefault="000A5B7F">
      <w:pPr>
        <w:jc w:val="center"/>
        <w:textAlignment w:val="baseline"/>
        <w:rPr>
          <w:rFonts w:ascii="宋体" w:hAnsi="宋体"/>
          <w:b/>
          <w:bCs/>
          <w:sz w:val="44"/>
          <w:szCs w:val="44"/>
        </w:rPr>
      </w:pPr>
    </w:p>
    <w:p w14:paraId="489EF73E" w14:textId="77777777" w:rsidR="000A5B7F" w:rsidRDefault="00E038B8">
      <w:pPr>
        <w:adjustRightInd w:val="0"/>
        <w:snapToGrid w:val="0"/>
        <w:spacing w:line="600" w:lineRule="exact"/>
        <w:jc w:val="center"/>
        <w:rPr>
          <w:rFonts w:ascii="仿宋" w:eastAsia="仿宋" w:hAnsi="仿宋" w:cs="仿宋_GB2312"/>
          <w:color w:val="000000"/>
          <w:sz w:val="32"/>
          <w:szCs w:val="32"/>
        </w:rPr>
      </w:pPr>
      <w:r>
        <w:rPr>
          <w:rFonts w:ascii="仿宋" w:eastAsia="仿宋" w:hAnsi="仿宋" w:cs="仿宋_GB2312" w:hint="eastAsia"/>
          <w:color w:val="000000"/>
          <w:sz w:val="32"/>
          <w:szCs w:val="32"/>
        </w:rPr>
        <w:t>院青发〔</w:t>
      </w:r>
      <w:r>
        <w:rPr>
          <w:rFonts w:ascii="仿宋" w:eastAsia="仿宋" w:hAnsi="仿宋" w:cs="仿宋_GB2312" w:hint="eastAsia"/>
          <w:color w:val="000000"/>
          <w:sz w:val="32"/>
          <w:szCs w:val="32"/>
        </w:rPr>
        <w:t>20</w:t>
      </w:r>
      <w:r>
        <w:rPr>
          <w:rFonts w:ascii="仿宋" w:eastAsia="仿宋" w:hAnsi="仿宋" w:cs="仿宋_GB2312" w:hint="eastAsia"/>
          <w:color w:val="000000"/>
          <w:sz w:val="32"/>
          <w:szCs w:val="32"/>
        </w:rPr>
        <w:t>21</w:t>
      </w:r>
      <w:r>
        <w:rPr>
          <w:rFonts w:ascii="仿宋" w:eastAsia="仿宋" w:hAnsi="仿宋" w:cs="仿宋_GB2312" w:hint="eastAsia"/>
          <w:color w:val="000000"/>
          <w:sz w:val="32"/>
          <w:szCs w:val="32"/>
        </w:rPr>
        <w:t>〕</w:t>
      </w:r>
      <w:r>
        <w:rPr>
          <w:rFonts w:ascii="仿宋" w:eastAsia="仿宋" w:hAnsi="仿宋" w:cs="仿宋_GB2312" w:hint="eastAsia"/>
          <w:color w:val="000000"/>
          <w:sz w:val="32"/>
          <w:szCs w:val="32"/>
        </w:rPr>
        <w:t>1</w:t>
      </w:r>
      <w:r>
        <w:rPr>
          <w:rFonts w:ascii="仿宋" w:eastAsia="仿宋" w:hAnsi="仿宋" w:cs="仿宋_GB2312" w:hint="eastAsia"/>
          <w:color w:val="000000"/>
          <w:sz w:val="32"/>
          <w:szCs w:val="32"/>
        </w:rPr>
        <w:t>号</w:t>
      </w:r>
    </w:p>
    <w:p w14:paraId="157FE19D" w14:textId="77777777" w:rsidR="000A5B7F" w:rsidRDefault="000A5B7F">
      <w:pPr>
        <w:jc w:val="center"/>
        <w:textAlignment w:val="baseline"/>
        <w:rPr>
          <w:rFonts w:ascii="宋体" w:hAnsi="宋体"/>
          <w:b/>
          <w:bCs/>
          <w:sz w:val="44"/>
          <w:szCs w:val="44"/>
        </w:rPr>
      </w:pPr>
    </w:p>
    <w:p w14:paraId="65FF0093" w14:textId="77777777" w:rsidR="000A5B7F" w:rsidRDefault="00E038B8">
      <w:pPr>
        <w:jc w:val="center"/>
        <w:textAlignment w:val="baseline"/>
        <w:rPr>
          <w:rFonts w:ascii="宋体" w:hAnsi="宋体"/>
          <w:b/>
          <w:bCs/>
          <w:sz w:val="44"/>
          <w:szCs w:val="44"/>
        </w:rPr>
      </w:pPr>
      <w:r>
        <w:rPr>
          <w:rFonts w:ascii="宋体" w:hAnsi="宋体" w:hint="eastAsia"/>
          <w:b/>
          <w:bCs/>
          <w:sz w:val="44"/>
          <w:szCs w:val="44"/>
        </w:rPr>
        <w:t>关于</w:t>
      </w:r>
      <w:r>
        <w:rPr>
          <w:rFonts w:ascii="宋体" w:hAnsi="宋体" w:hint="eastAsia"/>
          <w:b/>
          <w:bCs/>
          <w:sz w:val="44"/>
          <w:szCs w:val="44"/>
        </w:rPr>
        <w:t>我校开展</w:t>
      </w:r>
      <w:r>
        <w:rPr>
          <w:rFonts w:ascii="宋体" w:hAnsi="宋体" w:hint="eastAsia"/>
          <w:b/>
          <w:bCs/>
          <w:sz w:val="44"/>
          <w:szCs w:val="44"/>
        </w:rPr>
        <w:t>湖北省第十三届“挑战杯</w:t>
      </w:r>
      <w:r>
        <w:rPr>
          <w:rFonts w:ascii="宋体" w:hAnsi="宋体"/>
          <w:b/>
          <w:bCs/>
          <w:sz w:val="44"/>
          <w:szCs w:val="44"/>
        </w:rPr>
        <w:t>”</w:t>
      </w:r>
    </w:p>
    <w:p w14:paraId="02C5FE9E" w14:textId="77777777" w:rsidR="000A5B7F" w:rsidRDefault="00E038B8">
      <w:pPr>
        <w:jc w:val="center"/>
        <w:textAlignment w:val="baseline"/>
        <w:rPr>
          <w:rFonts w:ascii="宋体" w:hAnsi="宋体"/>
          <w:b/>
          <w:bCs/>
          <w:sz w:val="44"/>
          <w:szCs w:val="44"/>
        </w:rPr>
      </w:pPr>
      <w:r>
        <w:rPr>
          <w:rFonts w:ascii="宋体" w:hAnsi="宋体" w:hint="eastAsia"/>
          <w:b/>
          <w:bCs/>
          <w:sz w:val="44"/>
          <w:szCs w:val="44"/>
        </w:rPr>
        <w:t>大学生课外学术科技作品竞赛的通知</w:t>
      </w:r>
    </w:p>
    <w:p w14:paraId="00C5A681" w14:textId="77777777" w:rsidR="000A5B7F" w:rsidRDefault="000A5B7F">
      <w:pPr>
        <w:textAlignment w:val="baseline"/>
        <w:rPr>
          <w:rFonts w:ascii="宋体" w:hAnsi="宋体"/>
          <w:b/>
          <w:bCs/>
          <w:sz w:val="44"/>
          <w:szCs w:val="44"/>
        </w:rPr>
      </w:pPr>
    </w:p>
    <w:p w14:paraId="399151B2" w14:textId="77777777" w:rsidR="000A5B7F" w:rsidRDefault="00E038B8">
      <w:pPr>
        <w:ind w:left="640" w:hangingChars="200" w:hanging="640"/>
        <w:jc w:val="left"/>
        <w:textAlignment w:val="baseline"/>
        <w:rPr>
          <w:rFonts w:ascii="仿宋" w:eastAsia="仿宋" w:hAnsi="仿宋" w:cs="仿宋"/>
          <w:color w:val="000000"/>
          <w:sz w:val="32"/>
          <w:szCs w:val="32"/>
        </w:rPr>
      </w:pPr>
      <w:r>
        <w:rPr>
          <w:rFonts w:ascii="仿宋" w:eastAsia="仿宋" w:hAnsi="仿宋" w:cs="仿宋" w:hint="eastAsia"/>
          <w:color w:val="000000"/>
          <w:sz w:val="32"/>
          <w:szCs w:val="32"/>
        </w:rPr>
        <w:t>各分团委：</w:t>
      </w:r>
    </w:p>
    <w:p w14:paraId="16F7F84C" w14:textId="77777777" w:rsidR="000A5B7F" w:rsidRDefault="00E038B8">
      <w:pPr>
        <w:ind w:firstLineChars="200" w:firstLine="640"/>
        <w:textAlignment w:val="baseline"/>
        <w:rPr>
          <w:rFonts w:ascii="仿宋" w:eastAsia="仿宋" w:hAnsi="仿宋" w:cs="仿宋"/>
          <w:color w:val="000000"/>
          <w:sz w:val="32"/>
          <w:szCs w:val="32"/>
        </w:rPr>
      </w:pPr>
      <w:r>
        <w:rPr>
          <w:rFonts w:ascii="仿宋" w:eastAsia="仿宋" w:hAnsi="仿宋" w:cs="仿宋" w:hint="eastAsia"/>
          <w:color w:val="000000"/>
          <w:sz w:val="32"/>
          <w:szCs w:val="32"/>
        </w:rPr>
        <w:t>为深入贯彻习近平新时代中国特色社会主义思想和党的十九届五中全会精神，进一步引导</w:t>
      </w:r>
      <w:r>
        <w:rPr>
          <w:rFonts w:ascii="仿宋" w:eastAsia="仿宋" w:hAnsi="仿宋" w:cs="仿宋" w:hint="eastAsia"/>
          <w:color w:val="000000"/>
          <w:sz w:val="32"/>
          <w:szCs w:val="32"/>
        </w:rPr>
        <w:t>我</w:t>
      </w:r>
      <w:r>
        <w:rPr>
          <w:rFonts w:ascii="仿宋" w:eastAsia="仿宋" w:hAnsi="仿宋" w:cs="仿宋" w:hint="eastAsia"/>
          <w:color w:val="000000"/>
          <w:sz w:val="32"/>
          <w:szCs w:val="32"/>
        </w:rPr>
        <w:t>校学生努力培养科学精神和科学态度，</w:t>
      </w:r>
      <w:r>
        <w:rPr>
          <w:rFonts w:ascii="仿宋" w:eastAsia="仿宋" w:hAnsi="仿宋" w:cs="仿宋" w:hint="eastAsia"/>
          <w:color w:val="000000"/>
          <w:sz w:val="32"/>
          <w:szCs w:val="32"/>
        </w:rPr>
        <w:t>积极</w:t>
      </w:r>
      <w:r>
        <w:rPr>
          <w:rFonts w:ascii="仿宋" w:eastAsia="仿宋" w:hAnsi="仿宋" w:cs="仿宋" w:hint="eastAsia"/>
          <w:color w:val="000000"/>
          <w:sz w:val="32"/>
          <w:szCs w:val="32"/>
        </w:rPr>
        <w:t>学习科学知识和科学方法，踊跃投身创新驱动发展战略，为促进科技自立自强、加快建设科技强国贡献青春力量。</w:t>
      </w:r>
      <w:r>
        <w:rPr>
          <w:rFonts w:ascii="仿宋" w:eastAsia="仿宋" w:hAnsi="仿宋" w:cs="仿宋" w:hint="eastAsia"/>
          <w:color w:val="000000"/>
          <w:sz w:val="32"/>
          <w:szCs w:val="32"/>
        </w:rPr>
        <w:t>现将我校开展</w:t>
      </w:r>
      <w:r>
        <w:rPr>
          <w:rFonts w:ascii="仿宋" w:eastAsia="仿宋" w:hAnsi="仿宋" w:cs="仿宋" w:hint="eastAsia"/>
          <w:color w:val="000000"/>
          <w:sz w:val="32"/>
          <w:szCs w:val="32"/>
        </w:rPr>
        <w:t>湖北省第十三届“挑战杯”大学生课外学术科技作品竞赛</w:t>
      </w:r>
      <w:r>
        <w:rPr>
          <w:rFonts w:ascii="仿宋" w:eastAsia="仿宋" w:hAnsi="仿宋" w:cs="仿宋" w:hint="eastAsia"/>
          <w:color w:val="000000"/>
          <w:sz w:val="32"/>
          <w:szCs w:val="32"/>
        </w:rPr>
        <w:t>的</w:t>
      </w:r>
      <w:r>
        <w:rPr>
          <w:rFonts w:ascii="仿宋" w:eastAsia="仿宋" w:hAnsi="仿宋" w:cs="仿宋" w:hint="eastAsia"/>
          <w:color w:val="000000"/>
          <w:sz w:val="32"/>
          <w:szCs w:val="32"/>
        </w:rPr>
        <w:t>有关事项通知如下</w:t>
      </w:r>
      <w:r>
        <w:rPr>
          <w:rFonts w:ascii="仿宋" w:eastAsia="仿宋" w:hAnsi="仿宋" w:cs="仿宋" w:hint="eastAsia"/>
          <w:color w:val="000000"/>
          <w:sz w:val="32"/>
          <w:szCs w:val="32"/>
        </w:rPr>
        <w:t>：</w:t>
      </w:r>
    </w:p>
    <w:p w14:paraId="41FD2BCA" w14:textId="77777777" w:rsidR="000A5B7F" w:rsidRDefault="00E038B8">
      <w:pPr>
        <w:jc w:val="left"/>
        <w:textAlignment w:val="baseline"/>
        <w:rPr>
          <w:rFonts w:ascii="仿宋" w:eastAsia="仿宋" w:hAnsi="仿宋" w:cs="仿宋"/>
          <w:color w:val="000000"/>
          <w:sz w:val="32"/>
          <w:szCs w:val="32"/>
        </w:rPr>
      </w:pPr>
      <w:r>
        <w:rPr>
          <w:rFonts w:ascii="仿宋" w:eastAsia="仿宋" w:hAnsi="仿宋" w:cs="仿宋" w:hint="eastAsia"/>
          <w:color w:val="000000"/>
          <w:sz w:val="32"/>
          <w:szCs w:val="32"/>
        </w:rPr>
        <w:t>一、参赛对象</w:t>
      </w:r>
      <w:r>
        <w:rPr>
          <w:rFonts w:ascii="仿宋" w:eastAsia="仿宋" w:hAnsi="仿宋" w:cs="仿宋" w:hint="eastAsia"/>
          <w:color w:val="000000"/>
          <w:sz w:val="32"/>
          <w:szCs w:val="32"/>
        </w:rPr>
        <w:br/>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在校专科生、本科生都可申报作品参赛。</w:t>
      </w:r>
    </w:p>
    <w:p w14:paraId="2885B65B" w14:textId="77777777" w:rsidR="000A5B7F" w:rsidRDefault="00E038B8">
      <w:pPr>
        <w:jc w:val="left"/>
        <w:textAlignment w:val="baseline"/>
        <w:rPr>
          <w:rFonts w:ascii="仿宋" w:eastAsia="仿宋" w:hAnsi="仿宋" w:cs="仿宋"/>
          <w:color w:val="000000"/>
          <w:sz w:val="32"/>
          <w:szCs w:val="32"/>
        </w:rPr>
      </w:pPr>
      <w:r>
        <w:rPr>
          <w:rFonts w:ascii="仿宋" w:eastAsia="仿宋" w:hAnsi="仿宋" w:cs="仿宋" w:hint="eastAsia"/>
          <w:color w:val="000000"/>
          <w:sz w:val="32"/>
          <w:szCs w:val="32"/>
        </w:rPr>
        <w:t>二、参赛要求</w:t>
      </w:r>
    </w:p>
    <w:p w14:paraId="2CB18FF6" w14:textId="77777777" w:rsidR="000A5B7F" w:rsidRDefault="00E038B8">
      <w:pPr>
        <w:ind w:firstLine="640"/>
        <w:textAlignment w:val="baseline"/>
        <w:rPr>
          <w:rFonts w:ascii="仿宋" w:eastAsia="仿宋" w:hAnsi="仿宋" w:cs="仿宋"/>
          <w:color w:val="000000"/>
          <w:sz w:val="32"/>
          <w:szCs w:val="32"/>
        </w:rPr>
      </w:pPr>
      <w:r>
        <w:rPr>
          <w:rFonts w:ascii="仿宋" w:eastAsia="仿宋" w:hAnsi="仿宋" w:cs="仿宋" w:hint="eastAsia"/>
          <w:color w:val="000000"/>
          <w:sz w:val="32"/>
          <w:szCs w:val="32"/>
        </w:rPr>
        <w:t>申报参赛的作品必须是距</w:t>
      </w:r>
      <w:r>
        <w:rPr>
          <w:rFonts w:ascii="仿宋" w:eastAsia="仿宋" w:hAnsi="仿宋" w:cs="仿宋" w:hint="eastAsia"/>
          <w:color w:val="000000"/>
          <w:sz w:val="32"/>
          <w:szCs w:val="32"/>
        </w:rPr>
        <w:t>2021</w:t>
      </w:r>
      <w:r>
        <w:rPr>
          <w:rFonts w:ascii="仿宋" w:eastAsia="仿宋" w:hAnsi="仿宋" w:cs="仿宋" w:hint="eastAsia"/>
          <w:color w:val="000000"/>
          <w:sz w:val="32"/>
          <w:szCs w:val="32"/>
        </w:rPr>
        <w:t>年</w:t>
      </w:r>
      <w:r>
        <w:rPr>
          <w:rFonts w:ascii="仿宋" w:eastAsia="仿宋" w:hAnsi="仿宋" w:cs="仿宋" w:hint="eastAsia"/>
          <w:color w:val="000000"/>
          <w:sz w:val="32"/>
          <w:szCs w:val="32"/>
        </w:rPr>
        <w:t>6</w:t>
      </w:r>
      <w:r>
        <w:rPr>
          <w:rFonts w:ascii="仿宋" w:eastAsia="仿宋" w:hAnsi="仿宋" w:cs="仿宋" w:hint="eastAsia"/>
          <w:color w:val="000000"/>
          <w:sz w:val="32"/>
          <w:szCs w:val="32"/>
        </w:rPr>
        <w:t>月</w:t>
      </w:r>
      <w:r>
        <w:rPr>
          <w:rFonts w:ascii="仿宋" w:eastAsia="仿宋" w:hAnsi="仿宋" w:cs="仿宋" w:hint="eastAsia"/>
          <w:color w:val="000000"/>
          <w:sz w:val="32"/>
          <w:szCs w:val="32"/>
        </w:rPr>
        <w:t>1</w:t>
      </w:r>
      <w:r>
        <w:rPr>
          <w:rFonts w:ascii="仿宋" w:eastAsia="仿宋" w:hAnsi="仿宋" w:cs="仿宋" w:hint="eastAsia"/>
          <w:color w:val="000000"/>
          <w:sz w:val="32"/>
          <w:szCs w:val="32"/>
        </w:rPr>
        <w:t>日前两年内完</w:t>
      </w:r>
      <w:r>
        <w:rPr>
          <w:rFonts w:ascii="仿宋" w:eastAsia="仿宋" w:hAnsi="仿宋" w:cs="仿宋" w:hint="eastAsia"/>
          <w:color w:val="000000"/>
          <w:sz w:val="32"/>
          <w:szCs w:val="32"/>
        </w:rPr>
        <w:lastRenderedPageBreak/>
        <w:t>成的学生课外学术科技或社会实践活动成果，可分为个人作品和集体作品。申报个人作品的，申报者必须承担申报作品</w:t>
      </w:r>
      <w:r>
        <w:rPr>
          <w:rFonts w:ascii="仿宋" w:eastAsia="仿宋" w:hAnsi="仿宋" w:cs="仿宋" w:hint="eastAsia"/>
          <w:color w:val="000000"/>
          <w:sz w:val="32"/>
          <w:szCs w:val="32"/>
        </w:rPr>
        <w:t>60%</w:t>
      </w:r>
      <w:r>
        <w:rPr>
          <w:rFonts w:ascii="仿宋" w:eastAsia="仿宋" w:hAnsi="仿宋" w:cs="仿宋" w:hint="eastAsia"/>
          <w:color w:val="000000"/>
          <w:sz w:val="32"/>
          <w:szCs w:val="32"/>
        </w:rPr>
        <w:t>以上的研究工作，作品鉴定证书、专利证书及发表的有关作品上的署名均应为第一作者</w:t>
      </w:r>
      <w:r>
        <w:rPr>
          <w:rFonts w:ascii="仿宋" w:eastAsia="仿宋" w:hAnsi="仿宋" w:cs="仿宋" w:hint="eastAsia"/>
          <w:color w:val="000000"/>
          <w:sz w:val="32"/>
          <w:szCs w:val="32"/>
        </w:rPr>
        <w:t>,</w:t>
      </w:r>
      <w:r>
        <w:rPr>
          <w:rFonts w:ascii="仿宋" w:eastAsia="仿宋" w:hAnsi="仿宋" w:cs="仿宋" w:hint="eastAsia"/>
          <w:color w:val="000000"/>
          <w:sz w:val="32"/>
          <w:szCs w:val="32"/>
        </w:rPr>
        <w:t>合作者必须是学生且不得超过</w:t>
      </w:r>
      <w:r>
        <w:rPr>
          <w:rFonts w:ascii="仿宋" w:eastAsia="仿宋" w:hAnsi="仿宋" w:cs="仿宋" w:hint="eastAsia"/>
          <w:color w:val="000000"/>
          <w:sz w:val="32"/>
          <w:szCs w:val="32"/>
        </w:rPr>
        <w:t>2</w:t>
      </w:r>
      <w:r>
        <w:rPr>
          <w:rFonts w:ascii="仿宋" w:eastAsia="仿宋" w:hAnsi="仿宋" w:cs="仿宋" w:hint="eastAsia"/>
          <w:color w:val="000000"/>
          <w:sz w:val="32"/>
          <w:szCs w:val="32"/>
        </w:rPr>
        <w:t>人。</w:t>
      </w:r>
      <w:proofErr w:type="gramStart"/>
      <w:r>
        <w:rPr>
          <w:rFonts w:ascii="仿宋" w:eastAsia="仿宋" w:hAnsi="仿宋" w:cs="仿宋" w:hint="eastAsia"/>
          <w:color w:val="000000"/>
          <w:sz w:val="32"/>
          <w:szCs w:val="32"/>
        </w:rPr>
        <w:t>凡作者</w:t>
      </w:r>
      <w:proofErr w:type="gramEnd"/>
      <w:r>
        <w:rPr>
          <w:rFonts w:ascii="仿宋" w:eastAsia="仿宋" w:hAnsi="仿宋" w:cs="仿宋" w:hint="eastAsia"/>
          <w:color w:val="000000"/>
          <w:sz w:val="32"/>
          <w:szCs w:val="32"/>
        </w:rPr>
        <w:t>超过</w:t>
      </w:r>
      <w:r>
        <w:rPr>
          <w:rFonts w:ascii="仿宋" w:eastAsia="仿宋" w:hAnsi="仿宋" w:cs="仿宋" w:hint="eastAsia"/>
          <w:color w:val="000000"/>
          <w:sz w:val="32"/>
          <w:szCs w:val="32"/>
        </w:rPr>
        <w:t>3</w:t>
      </w:r>
      <w:r>
        <w:rPr>
          <w:rFonts w:ascii="仿宋" w:eastAsia="仿宋" w:hAnsi="仿宋" w:cs="仿宋" w:hint="eastAsia"/>
          <w:color w:val="000000"/>
          <w:sz w:val="32"/>
          <w:szCs w:val="32"/>
        </w:rPr>
        <w:t>人的项目或者不超过</w:t>
      </w:r>
      <w:r>
        <w:rPr>
          <w:rFonts w:ascii="仿宋" w:eastAsia="仿宋" w:hAnsi="仿宋" w:cs="仿宋" w:hint="eastAsia"/>
          <w:color w:val="000000"/>
          <w:sz w:val="32"/>
          <w:szCs w:val="32"/>
        </w:rPr>
        <w:t>3</w:t>
      </w:r>
      <w:r>
        <w:rPr>
          <w:rFonts w:ascii="仿宋" w:eastAsia="仿宋" w:hAnsi="仿宋" w:cs="仿宋" w:hint="eastAsia"/>
          <w:color w:val="000000"/>
          <w:sz w:val="32"/>
          <w:szCs w:val="32"/>
        </w:rPr>
        <w:t>人，但无法区分第一作者的项目，均须申报集体作品。集体作品的作者必须均为学生。凡有合作者的个人作品或集体作品，均按学历最高的作者</w:t>
      </w:r>
      <w:r>
        <w:rPr>
          <w:rFonts w:ascii="仿宋" w:eastAsia="仿宋" w:hAnsi="仿宋" w:cs="仿宋" w:hint="eastAsia"/>
          <w:color w:val="000000"/>
          <w:sz w:val="32"/>
          <w:szCs w:val="32"/>
        </w:rPr>
        <w:t>划分至本专科生类</w:t>
      </w:r>
      <w:r>
        <w:rPr>
          <w:rFonts w:ascii="仿宋" w:eastAsia="仿宋" w:hAnsi="仿宋" w:cs="仿宋" w:hint="eastAsia"/>
          <w:color w:val="000000"/>
          <w:sz w:val="32"/>
          <w:szCs w:val="32"/>
        </w:rPr>
        <w:t>进行评审。</w:t>
      </w:r>
      <w:r>
        <w:rPr>
          <w:rFonts w:ascii="仿宋" w:eastAsia="仿宋" w:hAnsi="仿宋" w:cs="仿宋" w:hint="eastAsia"/>
          <w:color w:val="000000"/>
          <w:sz w:val="32"/>
          <w:szCs w:val="32"/>
        </w:rPr>
        <w:br/>
      </w:r>
      <w:r>
        <w:rPr>
          <w:rFonts w:ascii="仿宋" w:eastAsia="仿宋" w:hAnsi="仿宋" w:cs="仿宋" w:hint="eastAsia"/>
          <w:color w:val="000000"/>
          <w:sz w:val="32"/>
          <w:szCs w:val="32"/>
        </w:rPr>
        <w:t>三、</w:t>
      </w:r>
      <w:r>
        <w:rPr>
          <w:rFonts w:ascii="仿宋" w:eastAsia="仿宋" w:hAnsi="仿宋" w:cs="仿宋" w:hint="eastAsia"/>
          <w:color w:val="000000"/>
          <w:sz w:val="32"/>
          <w:szCs w:val="32"/>
        </w:rPr>
        <w:t>作品要求</w:t>
      </w:r>
      <w:r>
        <w:rPr>
          <w:rFonts w:ascii="仿宋" w:eastAsia="仿宋" w:hAnsi="仿宋" w:cs="仿宋" w:hint="eastAsia"/>
          <w:color w:val="000000"/>
          <w:sz w:val="32"/>
          <w:szCs w:val="32"/>
        </w:rPr>
        <w:br/>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申报参赛的作品分为自然科学类学术论文、哲学社会科学类社会调查报告和学术论文、科技发明制作三类。自然科学类学术论文作者限本专科生。哲学社会科学</w:t>
      </w:r>
      <w:proofErr w:type="gramStart"/>
      <w:r>
        <w:rPr>
          <w:rFonts w:ascii="仿宋" w:eastAsia="仿宋" w:hAnsi="仿宋" w:cs="仿宋" w:hint="eastAsia"/>
          <w:color w:val="000000"/>
          <w:sz w:val="32"/>
          <w:szCs w:val="32"/>
        </w:rPr>
        <w:t>类支持</w:t>
      </w:r>
      <w:proofErr w:type="gramEnd"/>
      <w:r>
        <w:rPr>
          <w:rFonts w:ascii="仿宋" w:eastAsia="仿宋" w:hAnsi="仿宋" w:cs="仿宋" w:hint="eastAsia"/>
          <w:color w:val="000000"/>
          <w:sz w:val="32"/>
          <w:szCs w:val="32"/>
        </w:rPr>
        <w:t>围绕发展成就、文明文化、美丽中国、民生福祉、中国之治和</w:t>
      </w:r>
      <w:proofErr w:type="gramStart"/>
      <w:r>
        <w:rPr>
          <w:rFonts w:ascii="仿宋" w:eastAsia="仿宋" w:hAnsi="仿宋" w:cs="仿宋" w:hint="eastAsia"/>
          <w:color w:val="000000"/>
          <w:sz w:val="32"/>
          <w:szCs w:val="32"/>
        </w:rPr>
        <w:t>战疫</w:t>
      </w:r>
      <w:proofErr w:type="gramEnd"/>
      <w:r>
        <w:rPr>
          <w:rFonts w:ascii="仿宋" w:eastAsia="仿宋" w:hAnsi="仿宋" w:cs="仿宋" w:hint="eastAsia"/>
          <w:color w:val="000000"/>
          <w:sz w:val="32"/>
          <w:szCs w:val="32"/>
        </w:rPr>
        <w:t>行动等</w:t>
      </w:r>
      <w:r>
        <w:rPr>
          <w:rFonts w:ascii="仿宋" w:eastAsia="仿宋" w:hAnsi="仿宋" w:cs="仿宋" w:hint="eastAsia"/>
          <w:color w:val="000000"/>
          <w:sz w:val="32"/>
          <w:szCs w:val="32"/>
        </w:rPr>
        <w:t>6</w:t>
      </w:r>
      <w:r>
        <w:rPr>
          <w:rFonts w:ascii="仿宋" w:eastAsia="仿宋" w:hAnsi="仿宋" w:cs="仿宋" w:hint="eastAsia"/>
          <w:color w:val="000000"/>
          <w:sz w:val="32"/>
          <w:szCs w:val="32"/>
        </w:rPr>
        <w:t>个组别形成社会调查报告，也可以按照哲学、经济、社会、法律、教育、管理</w:t>
      </w:r>
      <w:r>
        <w:rPr>
          <w:rFonts w:ascii="仿宋" w:eastAsia="仿宋" w:hAnsi="仿宋" w:cs="仿宋" w:hint="eastAsia"/>
          <w:color w:val="000000"/>
          <w:sz w:val="32"/>
          <w:szCs w:val="32"/>
        </w:rPr>
        <w:t>6</w:t>
      </w:r>
      <w:r>
        <w:rPr>
          <w:rFonts w:ascii="仿宋" w:eastAsia="仿宋" w:hAnsi="仿宋" w:cs="仿宋" w:hint="eastAsia"/>
          <w:color w:val="000000"/>
          <w:sz w:val="32"/>
          <w:szCs w:val="32"/>
        </w:rPr>
        <w:t>个学科报送社会调查报告和学术论文。科技发明制作类分为</w:t>
      </w:r>
      <w:r>
        <w:rPr>
          <w:rFonts w:ascii="仿宋" w:eastAsia="仿宋" w:hAnsi="仿宋" w:cs="仿宋" w:hint="eastAsia"/>
          <w:color w:val="000000"/>
          <w:sz w:val="32"/>
          <w:szCs w:val="32"/>
        </w:rPr>
        <w:t>A.B</w:t>
      </w:r>
      <w:r>
        <w:rPr>
          <w:rFonts w:ascii="仿宋" w:eastAsia="仿宋" w:hAnsi="仿宋" w:cs="仿宋" w:hint="eastAsia"/>
          <w:color w:val="000000"/>
          <w:sz w:val="32"/>
          <w:szCs w:val="32"/>
        </w:rPr>
        <w:t>两类</w:t>
      </w:r>
      <w:r>
        <w:rPr>
          <w:rFonts w:ascii="仿宋" w:eastAsia="仿宋" w:hAnsi="仿宋" w:cs="仿宋" w:hint="eastAsia"/>
          <w:color w:val="000000"/>
          <w:sz w:val="32"/>
          <w:szCs w:val="32"/>
        </w:rPr>
        <w:t>:A</w:t>
      </w:r>
      <w:r>
        <w:rPr>
          <w:rFonts w:ascii="仿宋" w:eastAsia="仿宋" w:hAnsi="仿宋" w:cs="仿宋" w:hint="eastAsia"/>
          <w:color w:val="000000"/>
          <w:sz w:val="32"/>
          <w:szCs w:val="32"/>
        </w:rPr>
        <w:t>类指科技含量较高、制作投入较大的作品</w:t>
      </w:r>
      <w:r>
        <w:rPr>
          <w:rFonts w:ascii="仿宋" w:eastAsia="仿宋" w:hAnsi="仿宋" w:cs="仿宋" w:hint="eastAsia"/>
          <w:color w:val="000000"/>
          <w:sz w:val="32"/>
          <w:szCs w:val="32"/>
        </w:rPr>
        <w:t>;B</w:t>
      </w:r>
      <w:r>
        <w:rPr>
          <w:rFonts w:ascii="仿宋" w:eastAsia="仿宋" w:hAnsi="仿宋" w:cs="仿宋" w:hint="eastAsia"/>
          <w:color w:val="000000"/>
          <w:sz w:val="32"/>
          <w:szCs w:val="32"/>
        </w:rPr>
        <w:t>类指投入较少，且为生产技术或社会生活带来便利的小发明、小制作等。</w:t>
      </w:r>
      <w:r>
        <w:rPr>
          <w:rFonts w:ascii="仿宋" w:eastAsia="仿宋" w:hAnsi="仿宋" w:cs="仿宋" w:hint="eastAsia"/>
          <w:color w:val="000000"/>
          <w:sz w:val="32"/>
          <w:szCs w:val="32"/>
        </w:rPr>
        <w:br/>
      </w:r>
      <w:r>
        <w:rPr>
          <w:rFonts w:ascii="仿宋" w:eastAsia="仿宋" w:hAnsi="仿宋" w:cs="仿宋" w:hint="eastAsia"/>
          <w:color w:val="000000"/>
          <w:sz w:val="32"/>
          <w:szCs w:val="32"/>
        </w:rPr>
        <w:t>四、活动步骤</w:t>
      </w:r>
      <w:r>
        <w:rPr>
          <w:rFonts w:ascii="仿宋" w:eastAsia="仿宋" w:hAnsi="仿宋" w:cs="仿宋" w:hint="eastAsia"/>
          <w:color w:val="000000"/>
          <w:sz w:val="32"/>
          <w:szCs w:val="32"/>
        </w:rPr>
        <w:br/>
        <w:t>(</w:t>
      </w:r>
      <w:proofErr w:type="gramStart"/>
      <w:r>
        <w:rPr>
          <w:rFonts w:ascii="仿宋" w:eastAsia="仿宋" w:hAnsi="仿宋" w:cs="仿宋" w:hint="eastAsia"/>
          <w:color w:val="000000"/>
          <w:sz w:val="32"/>
          <w:szCs w:val="32"/>
        </w:rPr>
        <w:t>一</w:t>
      </w:r>
      <w:proofErr w:type="gramEnd"/>
      <w:r>
        <w:rPr>
          <w:rFonts w:ascii="仿宋" w:eastAsia="仿宋" w:hAnsi="仿宋" w:cs="仿宋" w:hint="eastAsia"/>
          <w:color w:val="000000"/>
          <w:sz w:val="32"/>
          <w:szCs w:val="32"/>
        </w:rPr>
        <w:t>)</w:t>
      </w:r>
      <w:r>
        <w:rPr>
          <w:rFonts w:ascii="仿宋" w:eastAsia="仿宋" w:hAnsi="仿宋" w:cs="仿宋" w:hint="eastAsia"/>
          <w:color w:val="000000"/>
          <w:sz w:val="32"/>
          <w:szCs w:val="32"/>
        </w:rPr>
        <w:t>组织发动阶段</w:t>
      </w:r>
      <w:r>
        <w:rPr>
          <w:rFonts w:ascii="仿宋" w:eastAsia="仿宋" w:hAnsi="仿宋" w:cs="仿宋" w:hint="eastAsia"/>
          <w:color w:val="000000"/>
          <w:sz w:val="32"/>
          <w:szCs w:val="32"/>
        </w:rPr>
        <w:t>(202</w:t>
      </w:r>
      <w:r>
        <w:rPr>
          <w:rFonts w:ascii="仿宋" w:eastAsia="仿宋" w:hAnsi="仿宋" w:cs="仿宋" w:hint="eastAsia"/>
          <w:color w:val="000000"/>
          <w:sz w:val="32"/>
          <w:szCs w:val="32"/>
        </w:rPr>
        <w:t>1</w:t>
      </w:r>
      <w:r>
        <w:rPr>
          <w:rFonts w:ascii="仿宋" w:eastAsia="仿宋" w:hAnsi="仿宋" w:cs="仿宋" w:hint="eastAsia"/>
          <w:color w:val="000000"/>
          <w:sz w:val="32"/>
          <w:szCs w:val="32"/>
        </w:rPr>
        <w:t>年</w:t>
      </w:r>
      <w:r>
        <w:rPr>
          <w:rFonts w:ascii="仿宋" w:eastAsia="仿宋" w:hAnsi="仿宋" w:cs="仿宋" w:hint="eastAsia"/>
          <w:color w:val="000000"/>
          <w:sz w:val="32"/>
          <w:szCs w:val="32"/>
        </w:rPr>
        <w:t>2</w:t>
      </w:r>
      <w:r>
        <w:rPr>
          <w:rFonts w:ascii="仿宋" w:eastAsia="仿宋" w:hAnsi="仿宋" w:cs="仿宋" w:hint="eastAsia"/>
          <w:color w:val="000000"/>
          <w:sz w:val="32"/>
          <w:szCs w:val="32"/>
        </w:rPr>
        <w:t>月</w:t>
      </w:r>
      <w:r>
        <w:rPr>
          <w:rFonts w:ascii="仿宋" w:eastAsia="仿宋" w:hAnsi="仿宋" w:cs="仿宋" w:hint="eastAsia"/>
          <w:color w:val="000000"/>
          <w:sz w:val="32"/>
          <w:szCs w:val="32"/>
        </w:rPr>
        <w:t>5</w:t>
      </w:r>
      <w:r>
        <w:rPr>
          <w:rFonts w:ascii="仿宋" w:eastAsia="仿宋" w:hAnsi="仿宋" w:cs="仿宋" w:hint="eastAsia"/>
          <w:color w:val="000000"/>
          <w:sz w:val="32"/>
          <w:szCs w:val="32"/>
        </w:rPr>
        <w:t>日前</w:t>
      </w:r>
      <w:r>
        <w:rPr>
          <w:rFonts w:ascii="仿宋" w:eastAsia="仿宋" w:hAnsi="仿宋" w:cs="仿宋" w:hint="eastAsia"/>
          <w:color w:val="000000"/>
          <w:sz w:val="32"/>
          <w:szCs w:val="32"/>
        </w:rPr>
        <w:t>)</w:t>
      </w:r>
      <w:r>
        <w:rPr>
          <w:rFonts w:ascii="仿宋" w:eastAsia="仿宋" w:hAnsi="仿宋" w:cs="仿宋" w:hint="eastAsia"/>
          <w:color w:val="000000"/>
          <w:sz w:val="32"/>
          <w:szCs w:val="32"/>
        </w:rPr>
        <w:br/>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各</w:t>
      </w:r>
      <w:r>
        <w:rPr>
          <w:rFonts w:ascii="仿宋" w:eastAsia="仿宋" w:hAnsi="仿宋" w:cs="仿宋" w:hint="eastAsia"/>
          <w:color w:val="000000"/>
          <w:sz w:val="32"/>
          <w:szCs w:val="32"/>
        </w:rPr>
        <w:t>分团委</w:t>
      </w:r>
      <w:r>
        <w:rPr>
          <w:rFonts w:ascii="仿宋" w:eastAsia="仿宋" w:hAnsi="仿宋" w:cs="仿宋" w:hint="eastAsia"/>
          <w:color w:val="000000"/>
          <w:sz w:val="32"/>
          <w:szCs w:val="32"/>
        </w:rPr>
        <w:t>成立参赛协调小组，制</w:t>
      </w:r>
      <w:proofErr w:type="gramStart"/>
      <w:r>
        <w:rPr>
          <w:rFonts w:ascii="仿宋" w:eastAsia="仿宋" w:hAnsi="仿宋" w:cs="仿宋" w:hint="eastAsia"/>
          <w:color w:val="000000"/>
          <w:sz w:val="32"/>
          <w:szCs w:val="32"/>
        </w:rPr>
        <w:t>定本</w:t>
      </w:r>
      <w:r>
        <w:rPr>
          <w:rFonts w:ascii="仿宋" w:eastAsia="仿宋" w:hAnsi="仿宋" w:cs="仿宋" w:hint="eastAsia"/>
          <w:color w:val="000000"/>
          <w:sz w:val="32"/>
          <w:szCs w:val="32"/>
        </w:rPr>
        <w:t>系</w:t>
      </w:r>
      <w:proofErr w:type="gramEnd"/>
      <w:r>
        <w:rPr>
          <w:rFonts w:ascii="仿宋" w:eastAsia="仿宋" w:hAnsi="仿宋" w:cs="仿宋" w:hint="eastAsia"/>
          <w:color w:val="000000"/>
          <w:sz w:val="32"/>
          <w:szCs w:val="32"/>
        </w:rPr>
        <w:t>竞赛组织实施计划，并在学生中充分宣传发动，积极组织作品申报。</w:t>
      </w:r>
    </w:p>
    <w:p w14:paraId="32EC8E1C" w14:textId="77777777" w:rsidR="000A5B7F" w:rsidRDefault="00E038B8">
      <w:pPr>
        <w:numPr>
          <w:ilvl w:val="0"/>
          <w:numId w:val="1"/>
        </w:numPr>
        <w:textAlignment w:val="baseline"/>
        <w:rPr>
          <w:rFonts w:ascii="仿宋" w:eastAsia="仿宋" w:hAnsi="仿宋" w:cs="仿宋"/>
          <w:color w:val="000000"/>
          <w:sz w:val="32"/>
          <w:szCs w:val="32"/>
        </w:rPr>
      </w:pPr>
      <w:r>
        <w:rPr>
          <w:rFonts w:ascii="仿宋" w:eastAsia="仿宋" w:hAnsi="仿宋" w:cs="仿宋" w:hint="eastAsia"/>
          <w:color w:val="000000"/>
          <w:sz w:val="32"/>
          <w:szCs w:val="32"/>
        </w:rPr>
        <w:t>校级竞赛和组织申报阶段</w:t>
      </w:r>
      <w:r>
        <w:rPr>
          <w:rFonts w:ascii="仿宋" w:eastAsia="仿宋" w:hAnsi="仿宋" w:cs="仿宋" w:hint="eastAsia"/>
          <w:color w:val="000000"/>
          <w:sz w:val="32"/>
          <w:szCs w:val="32"/>
        </w:rPr>
        <w:t>(2021</w:t>
      </w:r>
      <w:r>
        <w:rPr>
          <w:rFonts w:ascii="仿宋" w:eastAsia="仿宋" w:hAnsi="仿宋" w:cs="仿宋" w:hint="eastAsia"/>
          <w:color w:val="000000"/>
          <w:sz w:val="32"/>
          <w:szCs w:val="32"/>
        </w:rPr>
        <w:t>年</w:t>
      </w:r>
      <w:r>
        <w:rPr>
          <w:rFonts w:ascii="仿宋" w:eastAsia="仿宋" w:hAnsi="仿宋" w:cs="仿宋" w:hint="eastAsia"/>
          <w:color w:val="000000"/>
          <w:sz w:val="32"/>
          <w:szCs w:val="32"/>
        </w:rPr>
        <w:t>2</w:t>
      </w:r>
      <w:r>
        <w:rPr>
          <w:rFonts w:ascii="仿宋" w:eastAsia="仿宋" w:hAnsi="仿宋" w:cs="仿宋" w:hint="eastAsia"/>
          <w:color w:val="000000"/>
          <w:sz w:val="32"/>
          <w:szCs w:val="32"/>
        </w:rPr>
        <w:t>月</w:t>
      </w:r>
      <w:r>
        <w:rPr>
          <w:rFonts w:ascii="仿宋" w:eastAsia="仿宋" w:hAnsi="仿宋" w:cs="仿宋" w:hint="eastAsia"/>
          <w:color w:val="000000"/>
          <w:sz w:val="32"/>
          <w:szCs w:val="32"/>
        </w:rPr>
        <w:t>10</w:t>
      </w:r>
      <w:r>
        <w:rPr>
          <w:rFonts w:ascii="仿宋" w:eastAsia="仿宋" w:hAnsi="仿宋" w:cs="仿宋" w:hint="eastAsia"/>
          <w:color w:val="000000"/>
          <w:sz w:val="32"/>
          <w:szCs w:val="32"/>
        </w:rPr>
        <w:t>日</w:t>
      </w:r>
      <w:r>
        <w:rPr>
          <w:rFonts w:ascii="仿宋" w:eastAsia="仿宋" w:hAnsi="仿宋" w:cs="仿宋" w:hint="eastAsia"/>
          <w:color w:val="000000"/>
          <w:sz w:val="32"/>
          <w:szCs w:val="32"/>
        </w:rPr>
        <w:t>-4</w:t>
      </w:r>
      <w:r>
        <w:rPr>
          <w:rFonts w:ascii="仿宋" w:eastAsia="仿宋" w:hAnsi="仿宋" w:cs="仿宋" w:hint="eastAsia"/>
          <w:color w:val="000000"/>
          <w:sz w:val="32"/>
          <w:szCs w:val="32"/>
        </w:rPr>
        <w:t>月</w:t>
      </w:r>
      <w:r>
        <w:rPr>
          <w:rFonts w:ascii="仿宋" w:eastAsia="仿宋" w:hAnsi="仿宋" w:cs="仿宋" w:hint="eastAsia"/>
          <w:color w:val="000000"/>
          <w:sz w:val="32"/>
          <w:szCs w:val="32"/>
        </w:rPr>
        <w:t>1</w:t>
      </w:r>
      <w:r>
        <w:rPr>
          <w:rFonts w:ascii="仿宋" w:eastAsia="仿宋" w:hAnsi="仿宋" w:cs="仿宋" w:hint="eastAsia"/>
          <w:color w:val="000000"/>
          <w:sz w:val="32"/>
          <w:szCs w:val="32"/>
        </w:rPr>
        <w:t>日</w:t>
      </w:r>
      <w:r>
        <w:rPr>
          <w:rFonts w:ascii="仿宋" w:eastAsia="仿宋" w:hAnsi="仿宋" w:cs="仿宋" w:hint="eastAsia"/>
          <w:color w:val="000000"/>
          <w:sz w:val="32"/>
          <w:szCs w:val="32"/>
        </w:rPr>
        <w:t>)</w:t>
      </w:r>
      <w:r>
        <w:rPr>
          <w:rFonts w:ascii="仿宋" w:eastAsia="仿宋" w:hAnsi="仿宋" w:cs="仿宋" w:hint="eastAsia"/>
          <w:color w:val="000000"/>
          <w:sz w:val="32"/>
          <w:szCs w:val="32"/>
        </w:rPr>
        <w:br/>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各分团委于</w:t>
      </w:r>
      <w:r>
        <w:rPr>
          <w:rFonts w:ascii="仿宋" w:eastAsia="仿宋" w:hAnsi="仿宋" w:cs="仿宋" w:hint="eastAsia"/>
          <w:color w:val="000000"/>
          <w:sz w:val="32"/>
          <w:szCs w:val="32"/>
        </w:rPr>
        <w:t>3</w:t>
      </w:r>
      <w:r>
        <w:rPr>
          <w:rFonts w:ascii="仿宋" w:eastAsia="仿宋" w:hAnsi="仿宋" w:cs="仿宋" w:hint="eastAsia"/>
          <w:color w:val="000000"/>
          <w:sz w:val="32"/>
          <w:szCs w:val="32"/>
        </w:rPr>
        <w:t>月</w:t>
      </w:r>
      <w:r>
        <w:rPr>
          <w:rFonts w:ascii="仿宋" w:eastAsia="仿宋" w:hAnsi="仿宋" w:cs="仿宋" w:hint="eastAsia"/>
          <w:color w:val="000000"/>
          <w:sz w:val="32"/>
          <w:szCs w:val="32"/>
        </w:rPr>
        <w:t>15</w:t>
      </w:r>
      <w:r>
        <w:rPr>
          <w:rFonts w:ascii="仿宋" w:eastAsia="仿宋" w:hAnsi="仿宋" w:cs="仿宋" w:hint="eastAsia"/>
          <w:color w:val="000000"/>
          <w:sz w:val="32"/>
          <w:szCs w:val="32"/>
        </w:rPr>
        <w:t>日前奖申报作品报送纸质</w:t>
      </w:r>
      <w:proofErr w:type="gramStart"/>
      <w:r>
        <w:rPr>
          <w:rFonts w:ascii="仿宋" w:eastAsia="仿宋" w:hAnsi="仿宋" w:cs="仿宋" w:hint="eastAsia"/>
          <w:color w:val="000000"/>
          <w:sz w:val="32"/>
          <w:szCs w:val="32"/>
        </w:rPr>
        <w:t>版至校团委</w:t>
      </w:r>
      <w:proofErr w:type="gramEnd"/>
      <w:r>
        <w:rPr>
          <w:rFonts w:ascii="仿宋" w:eastAsia="仿宋" w:hAnsi="仿宋" w:cs="仿宋" w:hint="eastAsia"/>
          <w:color w:val="000000"/>
          <w:sz w:val="32"/>
          <w:szCs w:val="32"/>
        </w:rPr>
        <w:t>办公室，</w:t>
      </w:r>
      <w:r>
        <w:rPr>
          <w:rFonts w:ascii="仿宋" w:eastAsia="仿宋" w:hAnsi="仿宋" w:cs="仿宋" w:hint="eastAsia"/>
          <w:color w:val="000000"/>
          <w:sz w:val="32"/>
          <w:szCs w:val="32"/>
        </w:rPr>
        <w:t>4</w:t>
      </w:r>
      <w:r>
        <w:rPr>
          <w:rFonts w:ascii="仿宋" w:eastAsia="仿宋" w:hAnsi="仿宋" w:cs="仿宋" w:hint="eastAsia"/>
          <w:color w:val="000000"/>
          <w:sz w:val="32"/>
          <w:szCs w:val="32"/>
        </w:rPr>
        <w:t>月</w:t>
      </w:r>
      <w:r>
        <w:rPr>
          <w:rFonts w:ascii="仿宋" w:eastAsia="仿宋" w:hAnsi="仿宋" w:cs="仿宋" w:hint="eastAsia"/>
          <w:color w:val="000000"/>
          <w:sz w:val="32"/>
          <w:szCs w:val="32"/>
        </w:rPr>
        <w:t>1</w:t>
      </w:r>
      <w:r>
        <w:rPr>
          <w:rFonts w:ascii="仿宋" w:eastAsia="仿宋" w:hAnsi="仿宋" w:cs="仿宋" w:hint="eastAsia"/>
          <w:color w:val="000000"/>
          <w:sz w:val="32"/>
          <w:szCs w:val="32"/>
        </w:rPr>
        <w:t>日前校团委将成立评审小组对申报作品进行评选，获奖作品将报送至省</w:t>
      </w:r>
      <w:r>
        <w:rPr>
          <w:rFonts w:ascii="仿宋" w:eastAsia="仿宋" w:hAnsi="仿宋" w:cs="仿宋" w:hint="eastAsia"/>
          <w:color w:val="000000"/>
          <w:sz w:val="32"/>
          <w:szCs w:val="32"/>
        </w:rPr>
        <w:t>组委会办公室参与省赛。</w:t>
      </w:r>
      <w:r>
        <w:rPr>
          <w:rFonts w:ascii="仿宋" w:eastAsia="仿宋" w:hAnsi="仿宋" w:cs="仿宋" w:hint="eastAsia"/>
          <w:color w:val="000000"/>
          <w:sz w:val="32"/>
          <w:szCs w:val="32"/>
        </w:rPr>
        <w:br/>
      </w:r>
      <w:r>
        <w:rPr>
          <w:rFonts w:ascii="仿宋" w:eastAsia="仿宋" w:hAnsi="仿宋" w:cs="仿宋" w:hint="eastAsia"/>
          <w:color w:val="000000"/>
          <w:sz w:val="32"/>
          <w:szCs w:val="32"/>
        </w:rPr>
        <w:t>五、奖励办法</w:t>
      </w:r>
      <w:r>
        <w:rPr>
          <w:rFonts w:ascii="仿宋" w:eastAsia="仿宋" w:hAnsi="仿宋" w:cs="仿宋" w:hint="eastAsia"/>
          <w:color w:val="000000"/>
          <w:sz w:val="32"/>
          <w:szCs w:val="32"/>
        </w:rPr>
        <w:br/>
        <w:t>(</w:t>
      </w:r>
      <w:proofErr w:type="gramStart"/>
      <w:r>
        <w:rPr>
          <w:rFonts w:ascii="仿宋" w:eastAsia="仿宋" w:hAnsi="仿宋" w:cs="仿宋" w:hint="eastAsia"/>
          <w:color w:val="000000"/>
          <w:sz w:val="32"/>
          <w:szCs w:val="32"/>
        </w:rPr>
        <w:t>一</w:t>
      </w:r>
      <w:proofErr w:type="gramEnd"/>
      <w:r>
        <w:rPr>
          <w:rFonts w:ascii="仿宋" w:eastAsia="仿宋" w:hAnsi="仿宋" w:cs="仿宋" w:hint="eastAsia"/>
          <w:color w:val="000000"/>
          <w:sz w:val="32"/>
          <w:szCs w:val="32"/>
        </w:rPr>
        <w:t>)</w:t>
      </w:r>
      <w:r>
        <w:rPr>
          <w:rFonts w:ascii="仿宋" w:eastAsia="仿宋" w:hAnsi="仿宋" w:cs="仿宋" w:hint="eastAsia"/>
          <w:color w:val="000000"/>
          <w:sz w:val="32"/>
          <w:szCs w:val="32"/>
        </w:rPr>
        <w:t>作品奖励。</w:t>
      </w:r>
      <w:r>
        <w:rPr>
          <w:rFonts w:ascii="仿宋" w:eastAsia="仿宋" w:hAnsi="仿宋" w:cs="仿宋" w:hint="eastAsia"/>
          <w:color w:val="000000"/>
          <w:sz w:val="32"/>
          <w:szCs w:val="32"/>
        </w:rPr>
        <w:t>校团委将组织成立校评审小组，校评审小组</w:t>
      </w:r>
      <w:r>
        <w:rPr>
          <w:rFonts w:ascii="仿宋" w:eastAsia="仿宋" w:hAnsi="仿宋" w:cs="仿宋" w:hint="eastAsia"/>
          <w:color w:val="000000"/>
          <w:sz w:val="32"/>
          <w:szCs w:val="32"/>
        </w:rPr>
        <w:t>对报送的参赛作品进行</w:t>
      </w:r>
      <w:r>
        <w:rPr>
          <w:rFonts w:ascii="仿宋" w:eastAsia="仿宋" w:hAnsi="仿宋" w:cs="仿宋" w:hint="eastAsia"/>
          <w:color w:val="000000"/>
          <w:sz w:val="32"/>
          <w:szCs w:val="32"/>
        </w:rPr>
        <w:t>评审</w:t>
      </w:r>
      <w:r>
        <w:rPr>
          <w:rFonts w:ascii="仿宋" w:eastAsia="仿宋" w:hAnsi="仿宋" w:cs="仿宋" w:hint="eastAsia"/>
          <w:color w:val="000000"/>
          <w:sz w:val="32"/>
          <w:szCs w:val="32"/>
        </w:rPr>
        <w:t>，参赛的自然科学类学术论文、哲学社会科学类社会调查报告和学术论文、科技发明制作三类</w:t>
      </w:r>
      <w:r>
        <w:rPr>
          <w:rFonts w:ascii="仿宋" w:eastAsia="仿宋" w:hAnsi="仿宋" w:cs="仿宋" w:hint="eastAsia"/>
          <w:color w:val="000000"/>
          <w:sz w:val="32"/>
          <w:szCs w:val="32"/>
        </w:rPr>
        <w:t>作品各设一等奖</w:t>
      </w:r>
      <w:r>
        <w:rPr>
          <w:rFonts w:ascii="仿宋" w:eastAsia="仿宋" w:hAnsi="仿宋" w:cs="仿宋" w:hint="eastAsia"/>
          <w:color w:val="000000"/>
          <w:sz w:val="32"/>
          <w:szCs w:val="32"/>
        </w:rPr>
        <w:t>一名</w:t>
      </w:r>
      <w:r>
        <w:rPr>
          <w:rFonts w:ascii="仿宋" w:eastAsia="仿宋" w:hAnsi="仿宋" w:cs="仿宋" w:hint="eastAsia"/>
          <w:color w:val="000000"/>
          <w:sz w:val="32"/>
          <w:szCs w:val="32"/>
        </w:rPr>
        <w:t>、二等奖</w:t>
      </w:r>
      <w:r>
        <w:rPr>
          <w:rFonts w:ascii="仿宋" w:eastAsia="仿宋" w:hAnsi="仿宋" w:cs="仿宋" w:hint="eastAsia"/>
          <w:color w:val="000000"/>
          <w:sz w:val="32"/>
          <w:szCs w:val="32"/>
        </w:rPr>
        <w:t>两名</w:t>
      </w:r>
      <w:r>
        <w:rPr>
          <w:rFonts w:ascii="仿宋" w:eastAsia="仿宋" w:hAnsi="仿宋" w:cs="仿宋" w:hint="eastAsia"/>
          <w:color w:val="000000"/>
          <w:sz w:val="32"/>
          <w:szCs w:val="32"/>
        </w:rPr>
        <w:t>、三等奖</w:t>
      </w:r>
      <w:r>
        <w:rPr>
          <w:rFonts w:ascii="仿宋" w:eastAsia="仿宋" w:hAnsi="仿宋" w:cs="仿宋" w:hint="eastAsia"/>
          <w:color w:val="000000"/>
          <w:sz w:val="32"/>
          <w:szCs w:val="32"/>
        </w:rPr>
        <w:t>三名。</w:t>
      </w:r>
      <w:r>
        <w:rPr>
          <w:rFonts w:ascii="仿宋" w:eastAsia="仿宋" w:hAnsi="仿宋" w:cs="仿宋" w:hint="eastAsia"/>
          <w:color w:val="000000"/>
          <w:sz w:val="32"/>
          <w:szCs w:val="32"/>
        </w:rPr>
        <w:br/>
        <w:t>(</w:t>
      </w:r>
      <w:r>
        <w:rPr>
          <w:rFonts w:ascii="仿宋" w:eastAsia="仿宋" w:hAnsi="仿宋" w:cs="仿宋" w:hint="eastAsia"/>
          <w:color w:val="000000"/>
          <w:sz w:val="32"/>
          <w:szCs w:val="32"/>
        </w:rPr>
        <w:t>二</w:t>
      </w:r>
      <w:r>
        <w:rPr>
          <w:rFonts w:ascii="仿宋" w:eastAsia="仿宋" w:hAnsi="仿宋" w:cs="仿宋" w:hint="eastAsia"/>
          <w:color w:val="000000"/>
          <w:sz w:val="32"/>
          <w:szCs w:val="32"/>
        </w:rPr>
        <w:t>)</w:t>
      </w:r>
      <w:r>
        <w:rPr>
          <w:rFonts w:ascii="仿宋" w:eastAsia="仿宋" w:hAnsi="仿宋" w:cs="仿宋" w:hint="eastAsia"/>
          <w:color w:val="000000"/>
          <w:sz w:val="32"/>
          <w:szCs w:val="32"/>
        </w:rPr>
        <w:t>团体奖励。竞赛以</w:t>
      </w:r>
      <w:r>
        <w:rPr>
          <w:rFonts w:ascii="仿宋" w:eastAsia="仿宋" w:hAnsi="仿宋" w:cs="仿宋" w:hint="eastAsia"/>
          <w:color w:val="000000"/>
          <w:sz w:val="32"/>
          <w:szCs w:val="32"/>
        </w:rPr>
        <w:t>各分团委</w:t>
      </w:r>
      <w:r>
        <w:rPr>
          <w:rFonts w:ascii="仿宋" w:eastAsia="仿宋" w:hAnsi="仿宋" w:cs="仿宋" w:hint="eastAsia"/>
          <w:color w:val="000000"/>
          <w:sz w:val="32"/>
          <w:szCs w:val="32"/>
        </w:rPr>
        <w:t>为单位计算参赛得分，团体总分按名次排列，按位次公布。团体总分计分方法如下</w:t>
      </w:r>
      <w:r>
        <w:rPr>
          <w:rFonts w:ascii="仿宋" w:eastAsia="仿宋" w:hAnsi="仿宋" w:cs="仿宋" w:hint="eastAsia"/>
          <w:color w:val="000000"/>
          <w:sz w:val="32"/>
          <w:szCs w:val="32"/>
        </w:rPr>
        <w:t>:</w:t>
      </w:r>
      <w:r>
        <w:rPr>
          <w:rFonts w:ascii="仿宋" w:eastAsia="仿宋" w:hAnsi="仿宋" w:cs="仿宋" w:hint="eastAsia"/>
          <w:color w:val="000000"/>
          <w:sz w:val="32"/>
          <w:szCs w:val="32"/>
        </w:rPr>
        <w:t>一等奖作品每件计</w:t>
      </w:r>
      <w:r>
        <w:rPr>
          <w:rFonts w:ascii="仿宋" w:eastAsia="仿宋" w:hAnsi="仿宋" w:cs="仿宋" w:hint="eastAsia"/>
          <w:color w:val="000000"/>
          <w:sz w:val="32"/>
          <w:szCs w:val="32"/>
        </w:rPr>
        <w:t>50</w:t>
      </w:r>
      <w:r>
        <w:rPr>
          <w:rFonts w:ascii="仿宋" w:eastAsia="仿宋" w:hAnsi="仿宋" w:cs="仿宋" w:hint="eastAsia"/>
          <w:color w:val="000000"/>
          <w:sz w:val="32"/>
          <w:szCs w:val="32"/>
        </w:rPr>
        <w:t>分，二等奖作品每件计</w:t>
      </w:r>
      <w:r>
        <w:rPr>
          <w:rFonts w:ascii="仿宋" w:eastAsia="仿宋" w:hAnsi="仿宋" w:cs="仿宋" w:hint="eastAsia"/>
          <w:color w:val="000000"/>
          <w:sz w:val="32"/>
          <w:szCs w:val="32"/>
        </w:rPr>
        <w:t>30</w:t>
      </w:r>
      <w:r>
        <w:rPr>
          <w:rFonts w:ascii="仿宋" w:eastAsia="仿宋" w:hAnsi="仿宋" w:cs="仿宋" w:hint="eastAsia"/>
          <w:color w:val="000000"/>
          <w:sz w:val="32"/>
          <w:szCs w:val="32"/>
        </w:rPr>
        <w:t>分，三等奖作品每件计</w:t>
      </w:r>
      <w:r>
        <w:rPr>
          <w:rFonts w:ascii="仿宋" w:eastAsia="仿宋" w:hAnsi="仿宋" w:cs="仿宋" w:hint="eastAsia"/>
          <w:color w:val="000000"/>
          <w:sz w:val="32"/>
          <w:szCs w:val="32"/>
        </w:rPr>
        <w:t>20</w:t>
      </w:r>
      <w:r>
        <w:rPr>
          <w:rFonts w:ascii="仿宋" w:eastAsia="仿宋" w:hAnsi="仿宋" w:cs="仿宋" w:hint="eastAsia"/>
          <w:color w:val="000000"/>
          <w:sz w:val="32"/>
          <w:szCs w:val="32"/>
        </w:rPr>
        <w:t>分，上报作品每件计</w:t>
      </w:r>
      <w:r>
        <w:rPr>
          <w:rFonts w:ascii="仿宋" w:eastAsia="仿宋" w:hAnsi="仿宋" w:cs="仿宋" w:hint="eastAsia"/>
          <w:color w:val="000000"/>
          <w:sz w:val="32"/>
          <w:szCs w:val="32"/>
        </w:rPr>
        <w:t>10</w:t>
      </w:r>
      <w:r>
        <w:rPr>
          <w:rFonts w:ascii="仿宋" w:eastAsia="仿宋" w:hAnsi="仿宋" w:cs="仿宋" w:hint="eastAsia"/>
          <w:color w:val="000000"/>
          <w:sz w:val="32"/>
          <w:szCs w:val="32"/>
        </w:rPr>
        <w:t>分</w:t>
      </w:r>
      <w:r>
        <w:rPr>
          <w:rFonts w:ascii="仿宋" w:eastAsia="仿宋" w:hAnsi="仿宋" w:cs="仿宋" w:hint="eastAsia"/>
          <w:color w:val="000000"/>
          <w:sz w:val="32"/>
          <w:szCs w:val="32"/>
        </w:rPr>
        <w:t>。</w:t>
      </w:r>
      <w:r>
        <w:rPr>
          <w:rFonts w:ascii="仿宋" w:eastAsia="仿宋" w:hAnsi="仿宋" w:cs="仿宋" w:hint="eastAsia"/>
          <w:color w:val="000000"/>
          <w:sz w:val="32"/>
          <w:szCs w:val="32"/>
        </w:rPr>
        <w:t>另外组织学生参加红色专项活动、“揭榜挂帅”活动的，按照以上计分方法叠算计分。</w:t>
      </w:r>
      <w:r>
        <w:rPr>
          <w:rFonts w:ascii="仿宋" w:eastAsia="仿宋" w:hAnsi="仿宋" w:cs="仿宋" w:hint="eastAsia"/>
          <w:color w:val="000000"/>
          <w:sz w:val="32"/>
          <w:szCs w:val="32"/>
        </w:rPr>
        <w:t>授予团体总分第一的</w:t>
      </w:r>
      <w:r>
        <w:rPr>
          <w:rFonts w:ascii="仿宋" w:eastAsia="仿宋" w:hAnsi="仿宋" w:cs="仿宋" w:hint="eastAsia"/>
          <w:color w:val="000000"/>
          <w:sz w:val="32"/>
          <w:szCs w:val="32"/>
        </w:rPr>
        <w:t>单位</w:t>
      </w:r>
      <w:r>
        <w:rPr>
          <w:rFonts w:ascii="仿宋" w:eastAsia="仿宋" w:hAnsi="仿宋" w:cs="仿宋" w:hint="eastAsia"/>
          <w:color w:val="000000"/>
          <w:sz w:val="32"/>
          <w:szCs w:val="32"/>
        </w:rPr>
        <w:t>“挑战杯”</w:t>
      </w:r>
      <w:r>
        <w:rPr>
          <w:rFonts w:ascii="仿宋" w:eastAsia="仿宋" w:hAnsi="仿宋" w:cs="仿宋" w:hint="eastAsia"/>
          <w:color w:val="000000"/>
          <w:sz w:val="32"/>
          <w:szCs w:val="32"/>
        </w:rPr>
        <w:t>一等奖</w:t>
      </w:r>
      <w:r>
        <w:rPr>
          <w:rFonts w:ascii="仿宋" w:eastAsia="仿宋" w:hAnsi="仿宋" w:cs="仿宋" w:hint="eastAsia"/>
          <w:color w:val="000000"/>
          <w:sz w:val="32"/>
          <w:szCs w:val="32"/>
        </w:rPr>
        <w:t>；</w:t>
      </w:r>
      <w:r>
        <w:rPr>
          <w:rFonts w:ascii="仿宋" w:eastAsia="仿宋" w:hAnsi="仿宋" w:cs="仿宋" w:hint="eastAsia"/>
          <w:color w:val="000000"/>
          <w:sz w:val="32"/>
          <w:szCs w:val="32"/>
        </w:rPr>
        <w:t>团体总分第二的单位“挑战杯”二等奖；团体总分第三的单位“挑战杯”三等奖，另设优秀组织奖</w:t>
      </w:r>
      <w:r>
        <w:rPr>
          <w:rFonts w:ascii="仿宋" w:eastAsia="仿宋" w:hAnsi="仿宋" w:cs="仿宋" w:hint="eastAsia"/>
          <w:color w:val="000000"/>
          <w:sz w:val="32"/>
          <w:szCs w:val="32"/>
        </w:rPr>
        <w:t>1</w:t>
      </w:r>
      <w:r>
        <w:rPr>
          <w:rFonts w:ascii="仿宋" w:eastAsia="仿宋" w:hAnsi="仿宋" w:cs="仿宋" w:hint="eastAsia"/>
          <w:color w:val="000000"/>
          <w:sz w:val="32"/>
          <w:szCs w:val="32"/>
        </w:rPr>
        <w:t>个。</w:t>
      </w:r>
      <w:r>
        <w:rPr>
          <w:rFonts w:ascii="仿宋" w:eastAsia="仿宋" w:hAnsi="仿宋" w:cs="仿宋" w:hint="eastAsia"/>
          <w:color w:val="000000"/>
          <w:sz w:val="32"/>
          <w:szCs w:val="32"/>
        </w:rPr>
        <w:br/>
      </w:r>
      <w:r>
        <w:rPr>
          <w:rFonts w:ascii="仿宋" w:eastAsia="仿宋" w:hAnsi="仿宋" w:cs="仿宋" w:hint="eastAsia"/>
          <w:color w:val="000000"/>
          <w:sz w:val="32"/>
          <w:szCs w:val="32"/>
        </w:rPr>
        <w:t>六</w:t>
      </w:r>
      <w:r>
        <w:rPr>
          <w:rFonts w:ascii="仿宋" w:eastAsia="仿宋" w:hAnsi="仿宋" w:cs="仿宋" w:hint="eastAsia"/>
          <w:color w:val="000000"/>
          <w:sz w:val="32"/>
          <w:szCs w:val="32"/>
        </w:rPr>
        <w:t>、相关要求</w:t>
      </w:r>
      <w:r>
        <w:rPr>
          <w:rFonts w:ascii="仿宋" w:eastAsia="仿宋" w:hAnsi="仿宋" w:cs="仿宋" w:hint="eastAsia"/>
          <w:color w:val="000000"/>
          <w:sz w:val="32"/>
          <w:szCs w:val="32"/>
        </w:rPr>
        <w:br/>
        <w:t>(</w:t>
      </w:r>
      <w:proofErr w:type="gramStart"/>
      <w:r>
        <w:rPr>
          <w:rFonts w:ascii="仿宋" w:eastAsia="仿宋" w:hAnsi="仿宋" w:cs="仿宋" w:hint="eastAsia"/>
          <w:color w:val="000000"/>
          <w:sz w:val="32"/>
          <w:szCs w:val="32"/>
        </w:rPr>
        <w:t>一</w:t>
      </w:r>
      <w:proofErr w:type="gramEnd"/>
      <w:r>
        <w:rPr>
          <w:rFonts w:ascii="仿宋" w:eastAsia="仿宋" w:hAnsi="仿宋" w:cs="仿宋" w:hint="eastAsia"/>
          <w:color w:val="000000"/>
          <w:sz w:val="32"/>
          <w:szCs w:val="32"/>
        </w:rPr>
        <w:t>)</w:t>
      </w:r>
      <w:r>
        <w:rPr>
          <w:rFonts w:ascii="仿宋" w:eastAsia="仿宋" w:hAnsi="仿宋" w:cs="仿宋" w:hint="eastAsia"/>
          <w:color w:val="000000"/>
          <w:sz w:val="32"/>
          <w:szCs w:val="32"/>
        </w:rPr>
        <w:t>健全机构，加强领导。</w:t>
      </w:r>
    </w:p>
    <w:p w14:paraId="3814956C" w14:textId="77777777" w:rsidR="000A5B7F" w:rsidRDefault="00E038B8">
      <w:pPr>
        <w:ind w:firstLineChars="200" w:firstLine="640"/>
        <w:textAlignment w:val="baseline"/>
        <w:rPr>
          <w:rFonts w:ascii="仿宋" w:eastAsia="仿宋" w:hAnsi="仿宋" w:cs="仿宋"/>
          <w:color w:val="000000"/>
          <w:sz w:val="32"/>
          <w:szCs w:val="32"/>
        </w:rPr>
      </w:pPr>
      <w:r>
        <w:rPr>
          <w:rFonts w:ascii="仿宋" w:eastAsia="仿宋" w:hAnsi="仿宋" w:cs="仿宋" w:hint="eastAsia"/>
          <w:color w:val="000000"/>
          <w:sz w:val="32"/>
          <w:szCs w:val="32"/>
        </w:rPr>
        <w:t>“挑战杯”竞赛是为适应全面推进素质教育和深化教育改革要求而开展的一项重要活动</w:t>
      </w:r>
      <w:r>
        <w:rPr>
          <w:rFonts w:ascii="仿宋" w:eastAsia="仿宋" w:hAnsi="仿宋" w:cs="仿宋" w:hint="eastAsia"/>
          <w:color w:val="000000"/>
          <w:sz w:val="32"/>
          <w:szCs w:val="32"/>
        </w:rPr>
        <w:t>,</w:t>
      </w:r>
      <w:r>
        <w:rPr>
          <w:rFonts w:ascii="仿宋" w:eastAsia="仿宋" w:hAnsi="仿宋" w:cs="仿宋" w:hint="eastAsia"/>
          <w:color w:val="000000"/>
          <w:sz w:val="32"/>
          <w:szCs w:val="32"/>
        </w:rPr>
        <w:t>也是提升大学生综合素质的重要载体，各</w:t>
      </w:r>
      <w:r>
        <w:rPr>
          <w:rFonts w:ascii="仿宋" w:eastAsia="仿宋" w:hAnsi="仿宋" w:cs="仿宋" w:hint="eastAsia"/>
          <w:color w:val="000000"/>
          <w:sz w:val="32"/>
          <w:szCs w:val="32"/>
        </w:rPr>
        <w:t>分团委要</w:t>
      </w:r>
      <w:r>
        <w:rPr>
          <w:rFonts w:ascii="仿宋" w:eastAsia="仿宋" w:hAnsi="仿宋" w:cs="仿宋" w:hint="eastAsia"/>
          <w:color w:val="000000"/>
          <w:sz w:val="32"/>
          <w:szCs w:val="32"/>
        </w:rPr>
        <w:t>高度重视，将其列为重点工作抓紧抓实抓好。</w:t>
      </w:r>
    </w:p>
    <w:p w14:paraId="08B5347E" w14:textId="77777777" w:rsidR="000A5B7F" w:rsidRDefault="00E038B8">
      <w:pPr>
        <w:jc w:val="left"/>
        <w:textAlignment w:val="baseline"/>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二</w:t>
      </w:r>
      <w:r>
        <w:rPr>
          <w:rFonts w:ascii="仿宋" w:eastAsia="仿宋" w:hAnsi="仿宋" w:cs="仿宋" w:hint="eastAsia"/>
          <w:color w:val="000000"/>
          <w:sz w:val="32"/>
          <w:szCs w:val="32"/>
        </w:rPr>
        <w:t>)</w:t>
      </w:r>
      <w:r>
        <w:rPr>
          <w:rFonts w:ascii="仿宋" w:eastAsia="仿宋" w:hAnsi="仿宋" w:cs="仿宋" w:hint="eastAsia"/>
          <w:color w:val="000000"/>
          <w:sz w:val="32"/>
          <w:szCs w:val="32"/>
        </w:rPr>
        <w:t>深入发动，精心组织。</w:t>
      </w:r>
    </w:p>
    <w:p w14:paraId="2AAB7A99" w14:textId="77777777" w:rsidR="000A5B7F" w:rsidRDefault="00E038B8">
      <w:pPr>
        <w:ind w:firstLineChars="200" w:firstLine="640"/>
        <w:textAlignment w:val="baseline"/>
        <w:rPr>
          <w:rFonts w:ascii="仿宋" w:eastAsia="仿宋" w:hAnsi="仿宋" w:cs="仿宋"/>
          <w:color w:val="000000"/>
          <w:sz w:val="32"/>
          <w:szCs w:val="32"/>
        </w:rPr>
      </w:pPr>
      <w:r>
        <w:rPr>
          <w:rFonts w:ascii="仿宋" w:eastAsia="仿宋" w:hAnsi="仿宋" w:cs="仿宋" w:hint="eastAsia"/>
          <w:color w:val="000000"/>
          <w:sz w:val="32"/>
          <w:szCs w:val="32"/>
        </w:rPr>
        <w:t>各</w:t>
      </w:r>
      <w:r>
        <w:rPr>
          <w:rFonts w:ascii="仿宋" w:eastAsia="仿宋" w:hAnsi="仿宋" w:cs="仿宋" w:hint="eastAsia"/>
          <w:color w:val="000000"/>
          <w:sz w:val="32"/>
          <w:szCs w:val="32"/>
        </w:rPr>
        <w:t>分团委</w:t>
      </w:r>
      <w:r>
        <w:rPr>
          <w:rFonts w:ascii="仿宋" w:eastAsia="仿宋" w:hAnsi="仿宋" w:cs="仿宋" w:hint="eastAsia"/>
          <w:color w:val="000000"/>
          <w:sz w:val="32"/>
          <w:szCs w:val="32"/>
        </w:rPr>
        <w:t>要突出竞赛的学术性、科技性和普遍性，</w:t>
      </w:r>
      <w:r>
        <w:rPr>
          <w:rFonts w:ascii="仿宋" w:eastAsia="仿宋" w:hAnsi="仿宋" w:cs="仿宋" w:hint="eastAsia"/>
          <w:color w:val="000000"/>
          <w:sz w:val="32"/>
          <w:szCs w:val="32"/>
        </w:rPr>
        <w:t>成立参赛协调小组，</w:t>
      </w:r>
      <w:r>
        <w:rPr>
          <w:rFonts w:ascii="仿宋" w:eastAsia="仿宋" w:hAnsi="仿宋" w:cs="仿宋" w:hint="eastAsia"/>
          <w:color w:val="000000"/>
          <w:sz w:val="32"/>
          <w:szCs w:val="32"/>
        </w:rPr>
        <w:t>完善保障政策、运用媒体手段等方式，发布竞赛消息，接受学生咨询，进行广泛动员，使更多的学生参与到竞赛中来。要坚持选拔与培养并</w:t>
      </w:r>
      <w:r>
        <w:rPr>
          <w:rFonts w:ascii="仿宋" w:eastAsia="仿宋" w:hAnsi="仿宋" w:cs="仿宋" w:hint="eastAsia"/>
          <w:color w:val="000000"/>
          <w:sz w:val="32"/>
          <w:szCs w:val="32"/>
        </w:rPr>
        <w:t>重的原则</w:t>
      </w:r>
      <w:r>
        <w:rPr>
          <w:rFonts w:ascii="仿宋" w:eastAsia="仿宋" w:hAnsi="仿宋" w:cs="仿宋" w:hint="eastAsia"/>
          <w:color w:val="000000"/>
          <w:sz w:val="32"/>
          <w:szCs w:val="32"/>
        </w:rPr>
        <w:t>,</w:t>
      </w:r>
      <w:r>
        <w:rPr>
          <w:rFonts w:ascii="仿宋" w:eastAsia="仿宋" w:hAnsi="仿宋" w:cs="仿宋" w:hint="eastAsia"/>
          <w:color w:val="000000"/>
          <w:sz w:val="32"/>
          <w:szCs w:val="32"/>
        </w:rPr>
        <w:t>帮助参赛学生提高科研能力。</w:t>
      </w:r>
      <w:r>
        <w:rPr>
          <w:rFonts w:ascii="仿宋" w:eastAsia="仿宋" w:hAnsi="仿宋" w:cs="仿宋" w:hint="eastAsia"/>
          <w:color w:val="000000"/>
          <w:sz w:val="32"/>
          <w:szCs w:val="32"/>
        </w:rPr>
        <w:br/>
        <w:t>(</w:t>
      </w:r>
      <w:r>
        <w:rPr>
          <w:rFonts w:ascii="仿宋" w:eastAsia="仿宋" w:hAnsi="仿宋" w:cs="仿宋" w:hint="eastAsia"/>
          <w:color w:val="000000"/>
          <w:sz w:val="32"/>
          <w:szCs w:val="32"/>
        </w:rPr>
        <w:t>三</w:t>
      </w:r>
      <w:r>
        <w:rPr>
          <w:rFonts w:ascii="仿宋" w:eastAsia="仿宋" w:hAnsi="仿宋" w:cs="仿宋" w:hint="eastAsia"/>
          <w:color w:val="000000"/>
          <w:sz w:val="32"/>
          <w:szCs w:val="32"/>
        </w:rPr>
        <w:t>)</w:t>
      </w:r>
      <w:r>
        <w:rPr>
          <w:rFonts w:ascii="仿宋" w:eastAsia="仿宋" w:hAnsi="仿宋" w:cs="仿宋" w:hint="eastAsia"/>
          <w:color w:val="000000"/>
          <w:sz w:val="32"/>
          <w:szCs w:val="32"/>
        </w:rPr>
        <w:t>坚持宗旨，完善机制。</w:t>
      </w:r>
    </w:p>
    <w:p w14:paraId="0F8B1B99" w14:textId="77777777" w:rsidR="000A5B7F" w:rsidRDefault="00E038B8">
      <w:pPr>
        <w:ind w:firstLineChars="200" w:firstLine="640"/>
        <w:textAlignment w:val="baseline"/>
        <w:rPr>
          <w:rFonts w:ascii="仿宋" w:eastAsia="仿宋" w:hAnsi="仿宋" w:cs="仿宋"/>
          <w:color w:val="000000"/>
          <w:sz w:val="32"/>
          <w:szCs w:val="32"/>
        </w:rPr>
      </w:pPr>
      <w:r>
        <w:rPr>
          <w:rFonts w:ascii="仿宋" w:eastAsia="仿宋" w:hAnsi="仿宋" w:cs="仿宋" w:hint="eastAsia"/>
          <w:color w:val="000000"/>
          <w:sz w:val="32"/>
          <w:szCs w:val="32"/>
        </w:rPr>
        <w:t>各</w:t>
      </w:r>
      <w:r>
        <w:rPr>
          <w:rFonts w:ascii="仿宋" w:eastAsia="仿宋" w:hAnsi="仿宋" w:cs="仿宋" w:hint="eastAsia"/>
          <w:color w:val="000000"/>
          <w:sz w:val="32"/>
          <w:szCs w:val="32"/>
        </w:rPr>
        <w:t>分团委</w:t>
      </w:r>
      <w:r>
        <w:rPr>
          <w:rFonts w:ascii="仿宋" w:eastAsia="仿宋" w:hAnsi="仿宋" w:cs="仿宋" w:hint="eastAsia"/>
          <w:color w:val="000000"/>
          <w:sz w:val="32"/>
          <w:szCs w:val="32"/>
        </w:rPr>
        <w:t>要坚持育人宗旨，把人才培养作为“挑战杯”竞赛的首要目标，不断完善创新人才培养模式和创新型人才激励机制</w:t>
      </w:r>
      <w:r>
        <w:rPr>
          <w:rFonts w:ascii="仿宋" w:eastAsia="仿宋" w:hAnsi="仿宋" w:cs="仿宋" w:hint="eastAsia"/>
          <w:color w:val="000000"/>
          <w:sz w:val="32"/>
          <w:szCs w:val="32"/>
        </w:rPr>
        <w:t>;</w:t>
      </w:r>
      <w:r>
        <w:rPr>
          <w:rFonts w:ascii="仿宋" w:eastAsia="仿宋" w:hAnsi="仿宋" w:cs="仿宋" w:hint="eastAsia"/>
          <w:color w:val="000000"/>
          <w:sz w:val="32"/>
          <w:szCs w:val="32"/>
        </w:rPr>
        <w:t>制定长期规划，保证活动的正常有序开展。制定学生参与学术科技活动奖励办法，更好地扶持、激励学生参与课外学术科技活动</w:t>
      </w:r>
      <w:r>
        <w:rPr>
          <w:rFonts w:ascii="仿宋" w:eastAsia="仿宋" w:hAnsi="仿宋" w:cs="仿宋" w:hint="eastAsia"/>
          <w:color w:val="000000"/>
          <w:sz w:val="32"/>
          <w:szCs w:val="32"/>
        </w:rPr>
        <w:t>。</w:t>
      </w:r>
    </w:p>
    <w:p w14:paraId="66AE7227" w14:textId="77777777" w:rsidR="000A5B7F" w:rsidRDefault="00E038B8">
      <w:pPr>
        <w:jc w:val="left"/>
        <w:textAlignment w:val="baseline"/>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四</w:t>
      </w:r>
      <w:r>
        <w:rPr>
          <w:rFonts w:ascii="仿宋" w:eastAsia="仿宋" w:hAnsi="仿宋" w:cs="仿宋" w:hint="eastAsia"/>
          <w:color w:val="000000"/>
          <w:sz w:val="32"/>
          <w:szCs w:val="32"/>
        </w:rPr>
        <w:t>)</w:t>
      </w:r>
      <w:r>
        <w:rPr>
          <w:rFonts w:ascii="仿宋" w:eastAsia="仿宋" w:hAnsi="仿宋" w:cs="仿宋" w:hint="eastAsia"/>
          <w:color w:val="000000"/>
          <w:sz w:val="32"/>
          <w:szCs w:val="32"/>
        </w:rPr>
        <w:t>加强宣传</w:t>
      </w:r>
      <w:r>
        <w:rPr>
          <w:rFonts w:ascii="仿宋" w:eastAsia="仿宋" w:hAnsi="仿宋" w:cs="仿宋" w:hint="eastAsia"/>
          <w:color w:val="000000"/>
          <w:sz w:val="32"/>
          <w:szCs w:val="32"/>
        </w:rPr>
        <w:t>,</w:t>
      </w:r>
      <w:r>
        <w:rPr>
          <w:rFonts w:ascii="仿宋" w:eastAsia="仿宋" w:hAnsi="仿宋" w:cs="仿宋" w:hint="eastAsia"/>
          <w:color w:val="000000"/>
          <w:sz w:val="32"/>
          <w:szCs w:val="32"/>
        </w:rPr>
        <w:t>扩大影响。</w:t>
      </w:r>
    </w:p>
    <w:p w14:paraId="4D5E3D80" w14:textId="77777777" w:rsidR="000A5B7F" w:rsidRDefault="00E038B8">
      <w:pPr>
        <w:ind w:firstLineChars="200" w:firstLine="640"/>
        <w:textAlignment w:val="baseline"/>
        <w:rPr>
          <w:rFonts w:ascii="仿宋" w:eastAsia="仿宋" w:hAnsi="仿宋" w:cs="仿宋"/>
          <w:color w:val="000000"/>
          <w:sz w:val="32"/>
          <w:szCs w:val="32"/>
        </w:rPr>
      </w:pPr>
      <w:r>
        <w:rPr>
          <w:rFonts w:ascii="仿宋" w:eastAsia="仿宋" w:hAnsi="仿宋" w:cs="仿宋" w:hint="eastAsia"/>
          <w:color w:val="000000"/>
          <w:sz w:val="32"/>
          <w:szCs w:val="32"/>
        </w:rPr>
        <w:t>各</w:t>
      </w:r>
      <w:r>
        <w:rPr>
          <w:rFonts w:ascii="仿宋" w:eastAsia="仿宋" w:hAnsi="仿宋" w:cs="仿宋" w:hint="eastAsia"/>
          <w:color w:val="000000"/>
          <w:sz w:val="32"/>
          <w:szCs w:val="32"/>
        </w:rPr>
        <w:t>分团委要</w:t>
      </w:r>
      <w:r>
        <w:rPr>
          <w:rFonts w:ascii="仿宋" w:eastAsia="仿宋" w:hAnsi="仿宋" w:cs="仿宋" w:hint="eastAsia"/>
          <w:color w:val="000000"/>
          <w:sz w:val="32"/>
          <w:szCs w:val="32"/>
        </w:rPr>
        <w:t>积极</w:t>
      </w:r>
      <w:r>
        <w:rPr>
          <w:rFonts w:ascii="仿宋" w:eastAsia="仿宋" w:hAnsi="仿宋" w:cs="仿宋" w:hint="eastAsia"/>
          <w:color w:val="000000"/>
          <w:sz w:val="32"/>
          <w:szCs w:val="32"/>
        </w:rPr>
        <w:t>宣传活动并且做好新闻工作</w:t>
      </w:r>
      <w:r>
        <w:rPr>
          <w:rFonts w:ascii="仿宋" w:eastAsia="仿宋" w:hAnsi="仿宋" w:cs="仿宋" w:hint="eastAsia"/>
          <w:color w:val="000000"/>
          <w:sz w:val="32"/>
          <w:szCs w:val="32"/>
        </w:rPr>
        <w:t>，全方位、多层次</w:t>
      </w:r>
      <w:r>
        <w:rPr>
          <w:rFonts w:ascii="仿宋" w:eastAsia="仿宋" w:hAnsi="仿宋" w:cs="仿宋" w:hint="eastAsia"/>
          <w:color w:val="000000"/>
          <w:sz w:val="32"/>
          <w:szCs w:val="32"/>
        </w:rPr>
        <w:t>，</w:t>
      </w:r>
      <w:r>
        <w:rPr>
          <w:rFonts w:ascii="仿宋" w:eastAsia="仿宋" w:hAnsi="仿宋" w:cs="仿宋" w:hint="eastAsia"/>
          <w:color w:val="000000"/>
          <w:sz w:val="32"/>
          <w:szCs w:val="32"/>
        </w:rPr>
        <w:t>使“挑战杯”的品牌在</w:t>
      </w:r>
      <w:r>
        <w:rPr>
          <w:rFonts w:ascii="仿宋" w:eastAsia="仿宋" w:hAnsi="仿宋" w:cs="仿宋" w:hint="eastAsia"/>
          <w:color w:val="000000"/>
          <w:sz w:val="32"/>
          <w:szCs w:val="32"/>
        </w:rPr>
        <w:t>学</w:t>
      </w:r>
      <w:r>
        <w:rPr>
          <w:rFonts w:ascii="仿宋" w:eastAsia="仿宋" w:hAnsi="仿宋" w:cs="仿宋" w:hint="eastAsia"/>
          <w:color w:val="000000"/>
          <w:sz w:val="32"/>
          <w:szCs w:val="32"/>
        </w:rPr>
        <w:t>校中产生更为广泛、深远的影响。要注重做好竞赛的前期宣传工作</w:t>
      </w:r>
      <w:r>
        <w:rPr>
          <w:rFonts w:ascii="仿宋" w:eastAsia="仿宋" w:hAnsi="仿宋" w:cs="仿宋" w:hint="eastAsia"/>
          <w:color w:val="000000"/>
          <w:sz w:val="32"/>
          <w:szCs w:val="32"/>
        </w:rPr>
        <w:t>,</w:t>
      </w:r>
      <w:r>
        <w:rPr>
          <w:rFonts w:ascii="仿宋" w:eastAsia="仿宋" w:hAnsi="仿宋" w:cs="仿宋" w:hint="eastAsia"/>
          <w:color w:val="000000"/>
          <w:sz w:val="32"/>
          <w:szCs w:val="32"/>
        </w:rPr>
        <w:t>为竞赛组织发动和有序开展打好基础。要广泛宣传竞赛中涌现的典型事迹和典型人物，引导和激励更多学生积极投身学术科技创新实践。</w:t>
      </w:r>
    </w:p>
    <w:p w14:paraId="336A3097" w14:textId="77777777" w:rsidR="000A5B7F" w:rsidRDefault="000A5B7F">
      <w:pPr>
        <w:ind w:firstLineChars="200" w:firstLine="640"/>
        <w:textAlignment w:val="baseline"/>
        <w:rPr>
          <w:rFonts w:ascii="仿宋" w:eastAsia="仿宋" w:hAnsi="仿宋" w:cs="仿宋"/>
          <w:color w:val="000000"/>
          <w:sz w:val="32"/>
          <w:szCs w:val="32"/>
        </w:rPr>
      </w:pPr>
    </w:p>
    <w:p w14:paraId="0BD6E993" w14:textId="77777777" w:rsidR="000A5B7F" w:rsidRDefault="00E038B8">
      <w:pPr>
        <w:jc w:val="left"/>
        <w:textAlignment w:val="baseline"/>
        <w:rPr>
          <w:rFonts w:ascii="仿宋" w:eastAsia="仿宋" w:hAnsi="仿宋" w:cs="仿宋"/>
          <w:color w:val="000000"/>
          <w:sz w:val="32"/>
          <w:szCs w:val="32"/>
        </w:rPr>
      </w:pPr>
      <w:r>
        <w:rPr>
          <w:rFonts w:ascii="仿宋" w:eastAsia="仿宋" w:hAnsi="仿宋" w:cs="仿宋" w:hint="eastAsia"/>
          <w:color w:val="000000"/>
          <w:sz w:val="32"/>
          <w:szCs w:val="32"/>
        </w:rPr>
        <w:br/>
      </w:r>
      <w:r>
        <w:rPr>
          <w:rFonts w:ascii="仿宋" w:eastAsia="仿宋" w:hAnsi="仿宋" w:cs="仿宋" w:hint="eastAsia"/>
          <w:color w:val="000000"/>
          <w:sz w:val="32"/>
          <w:szCs w:val="32"/>
        </w:rPr>
        <w:t>附件</w:t>
      </w:r>
      <w:r>
        <w:rPr>
          <w:rFonts w:ascii="仿宋" w:eastAsia="仿宋" w:hAnsi="仿宋" w:cs="仿宋" w:hint="eastAsia"/>
          <w:color w:val="000000"/>
          <w:sz w:val="32"/>
          <w:szCs w:val="32"/>
        </w:rPr>
        <w:t>:</w:t>
      </w:r>
    </w:p>
    <w:p w14:paraId="4ECB6246" w14:textId="77777777" w:rsidR="000A5B7F" w:rsidRDefault="00E038B8">
      <w:pPr>
        <w:ind w:firstLineChars="200" w:firstLine="640"/>
        <w:jc w:val="left"/>
        <w:textAlignment w:val="baseline"/>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湖北省第十三届“挑战杯”大学生课外学术科技作品竞赛哲学社会科学类参赛指引</w:t>
      </w:r>
      <w:r>
        <w:rPr>
          <w:rFonts w:ascii="仿宋" w:eastAsia="仿宋" w:hAnsi="仿宋" w:cs="仿宋" w:hint="eastAsia"/>
          <w:color w:val="000000"/>
          <w:sz w:val="32"/>
          <w:szCs w:val="32"/>
        </w:rPr>
        <w:t>》</w:t>
      </w:r>
    </w:p>
    <w:p w14:paraId="6B860845" w14:textId="77777777" w:rsidR="000A5B7F" w:rsidRDefault="000A5B7F">
      <w:pPr>
        <w:ind w:firstLineChars="200" w:firstLine="640"/>
        <w:jc w:val="left"/>
        <w:textAlignment w:val="baseline"/>
        <w:rPr>
          <w:rFonts w:ascii="仿宋" w:eastAsia="仿宋" w:hAnsi="仿宋" w:cs="仿宋"/>
          <w:color w:val="000000"/>
          <w:sz w:val="32"/>
          <w:szCs w:val="32"/>
        </w:rPr>
      </w:pPr>
    </w:p>
    <w:p w14:paraId="0FF82E0A" w14:textId="77777777" w:rsidR="000A5B7F" w:rsidRDefault="00E038B8">
      <w:pPr>
        <w:ind w:firstLineChars="200" w:firstLine="640"/>
        <w:jc w:val="left"/>
        <w:textAlignment w:val="baseline"/>
        <w:rPr>
          <w:rFonts w:ascii="仿宋" w:eastAsia="仿宋" w:hAnsi="仿宋" w:cs="仿宋"/>
          <w:color w:val="000000"/>
          <w:sz w:val="32"/>
          <w:szCs w:val="32"/>
        </w:rPr>
      </w:pPr>
      <w:r>
        <w:rPr>
          <w:rFonts w:ascii="仿宋" w:eastAsia="仿宋" w:hAnsi="仿宋" w:cs="仿宋" w:hint="eastAsia"/>
          <w:color w:val="000000"/>
          <w:sz w:val="32"/>
          <w:szCs w:val="32"/>
        </w:rPr>
        <w:t xml:space="preserve"> </w:t>
      </w:r>
    </w:p>
    <w:p w14:paraId="3F0AE98F" w14:textId="77777777" w:rsidR="000A5B7F" w:rsidRDefault="00E038B8">
      <w:pPr>
        <w:ind w:firstLineChars="900" w:firstLine="2880"/>
        <w:jc w:val="left"/>
        <w:textAlignment w:val="baseline"/>
        <w:rPr>
          <w:rFonts w:ascii="仿宋" w:eastAsia="仿宋" w:hAnsi="仿宋"/>
          <w:sz w:val="32"/>
          <w:szCs w:val="32"/>
        </w:rPr>
      </w:pPr>
      <w:r>
        <w:rPr>
          <w:rFonts w:ascii="仿宋" w:eastAsia="仿宋" w:hAnsi="仿宋" w:hint="eastAsia"/>
          <w:sz w:val="32"/>
          <w:szCs w:val="32"/>
        </w:rPr>
        <w:t>共青团湖北文理学院理工学院委员会</w:t>
      </w:r>
    </w:p>
    <w:p w14:paraId="20AEE812" w14:textId="77777777" w:rsidR="000A5B7F" w:rsidRDefault="00E038B8">
      <w:pPr>
        <w:jc w:val="left"/>
        <w:textAlignment w:val="baseline"/>
        <w:rPr>
          <w:rFonts w:ascii="仿宋" w:eastAsia="仿宋" w:hAnsi="仿宋"/>
          <w:sz w:val="32"/>
          <w:szCs w:val="32"/>
        </w:rPr>
      </w:pPr>
      <w:r>
        <w:rPr>
          <w:rFonts w:ascii="仿宋" w:eastAsia="仿宋" w:hAnsi="仿宋" w:hint="eastAsia"/>
          <w:sz w:val="32"/>
          <w:szCs w:val="32"/>
        </w:rPr>
        <w:t xml:space="preserve">                          2021</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28</w:t>
      </w:r>
      <w:r>
        <w:rPr>
          <w:rFonts w:ascii="仿宋" w:eastAsia="仿宋" w:hAnsi="仿宋" w:hint="eastAsia"/>
          <w:sz w:val="32"/>
          <w:szCs w:val="32"/>
        </w:rPr>
        <w:t>日</w:t>
      </w:r>
    </w:p>
    <w:p w14:paraId="7109BB33" w14:textId="77777777" w:rsidR="000A5B7F" w:rsidRDefault="000A5B7F">
      <w:pPr>
        <w:ind w:right="1280"/>
        <w:textAlignment w:val="baseline"/>
        <w:rPr>
          <w:rFonts w:ascii="仿宋" w:eastAsia="仿宋" w:hAnsi="仿宋"/>
          <w:sz w:val="32"/>
          <w:szCs w:val="32"/>
        </w:rPr>
      </w:pPr>
    </w:p>
    <w:p w14:paraId="1D5F8A5E" w14:textId="77777777" w:rsidR="000A5B7F" w:rsidRDefault="000A5B7F">
      <w:pPr>
        <w:ind w:right="1280"/>
        <w:textAlignment w:val="baseline"/>
        <w:rPr>
          <w:rFonts w:ascii="仿宋" w:eastAsia="仿宋" w:hAnsi="仿宋"/>
          <w:sz w:val="32"/>
          <w:szCs w:val="32"/>
        </w:rPr>
      </w:pPr>
    </w:p>
    <w:p w14:paraId="754BEEEB" w14:textId="77777777" w:rsidR="000A5B7F" w:rsidRDefault="000A5B7F">
      <w:pPr>
        <w:ind w:right="1280"/>
        <w:textAlignment w:val="baseline"/>
        <w:rPr>
          <w:rFonts w:ascii="仿宋" w:eastAsia="仿宋" w:hAnsi="仿宋"/>
          <w:sz w:val="32"/>
          <w:szCs w:val="32"/>
        </w:rPr>
      </w:pPr>
    </w:p>
    <w:p w14:paraId="7D19A51A" w14:textId="77777777" w:rsidR="000A5B7F" w:rsidRDefault="000A5B7F">
      <w:pPr>
        <w:ind w:right="1280"/>
        <w:textAlignment w:val="baseline"/>
        <w:rPr>
          <w:rFonts w:ascii="仿宋" w:eastAsia="仿宋" w:hAnsi="仿宋"/>
          <w:sz w:val="32"/>
          <w:szCs w:val="32"/>
        </w:rPr>
      </w:pPr>
    </w:p>
    <w:p w14:paraId="5BDFE0D6" w14:textId="77777777" w:rsidR="000A5B7F" w:rsidRDefault="000A5B7F">
      <w:pPr>
        <w:ind w:right="1280"/>
        <w:textAlignment w:val="baseline"/>
        <w:rPr>
          <w:rFonts w:ascii="仿宋" w:eastAsia="仿宋" w:hAnsi="仿宋"/>
          <w:sz w:val="32"/>
          <w:szCs w:val="32"/>
        </w:rPr>
      </w:pPr>
    </w:p>
    <w:p w14:paraId="36C15E77" w14:textId="77777777" w:rsidR="000A5B7F" w:rsidRDefault="000A5B7F">
      <w:pPr>
        <w:ind w:right="1280"/>
        <w:textAlignment w:val="baseline"/>
        <w:rPr>
          <w:rFonts w:ascii="仿宋" w:eastAsia="仿宋" w:hAnsi="仿宋"/>
          <w:sz w:val="32"/>
          <w:szCs w:val="32"/>
        </w:rPr>
      </w:pPr>
    </w:p>
    <w:p w14:paraId="3351C436" w14:textId="77777777" w:rsidR="000A5B7F" w:rsidRDefault="000A5B7F">
      <w:pPr>
        <w:ind w:right="1280"/>
        <w:textAlignment w:val="baseline"/>
        <w:rPr>
          <w:rFonts w:ascii="仿宋" w:eastAsia="仿宋" w:hAnsi="仿宋"/>
          <w:sz w:val="32"/>
          <w:szCs w:val="32"/>
        </w:rPr>
      </w:pPr>
    </w:p>
    <w:p w14:paraId="62E1224F" w14:textId="77777777" w:rsidR="000A5B7F" w:rsidRDefault="000A5B7F">
      <w:pPr>
        <w:ind w:right="1280"/>
        <w:textAlignment w:val="baseline"/>
        <w:rPr>
          <w:rFonts w:ascii="仿宋" w:eastAsia="仿宋" w:hAnsi="仿宋"/>
          <w:sz w:val="32"/>
          <w:szCs w:val="32"/>
        </w:rPr>
      </w:pPr>
    </w:p>
    <w:p w14:paraId="71EE109B" w14:textId="77777777" w:rsidR="000A5B7F" w:rsidRDefault="000A5B7F">
      <w:pPr>
        <w:ind w:right="1280"/>
        <w:textAlignment w:val="baseline"/>
        <w:rPr>
          <w:rFonts w:ascii="仿宋" w:eastAsia="仿宋" w:hAnsi="仿宋"/>
          <w:sz w:val="32"/>
          <w:szCs w:val="32"/>
        </w:rPr>
      </w:pPr>
    </w:p>
    <w:p w14:paraId="54FFF754" w14:textId="77777777" w:rsidR="000A5B7F" w:rsidRDefault="000A5B7F">
      <w:pPr>
        <w:ind w:right="1280"/>
        <w:textAlignment w:val="baseline"/>
        <w:rPr>
          <w:rFonts w:ascii="仿宋" w:eastAsia="仿宋" w:hAnsi="仿宋"/>
          <w:sz w:val="32"/>
          <w:szCs w:val="32"/>
        </w:rPr>
      </w:pPr>
    </w:p>
    <w:p w14:paraId="7AC03671" w14:textId="77777777" w:rsidR="000A5B7F" w:rsidRDefault="000A5B7F">
      <w:pPr>
        <w:ind w:right="1280"/>
        <w:textAlignment w:val="baseline"/>
        <w:rPr>
          <w:rFonts w:ascii="仿宋" w:eastAsia="仿宋" w:hAnsi="仿宋"/>
          <w:sz w:val="32"/>
          <w:szCs w:val="32"/>
        </w:rPr>
      </w:pPr>
    </w:p>
    <w:p w14:paraId="3AF58097" w14:textId="77777777" w:rsidR="000A5B7F" w:rsidRDefault="000A5B7F">
      <w:pPr>
        <w:ind w:right="1280"/>
        <w:textAlignment w:val="baseline"/>
        <w:rPr>
          <w:rFonts w:ascii="仿宋" w:eastAsia="仿宋" w:hAnsi="仿宋"/>
          <w:sz w:val="32"/>
          <w:szCs w:val="32"/>
        </w:rPr>
      </w:pPr>
    </w:p>
    <w:p w14:paraId="7752FE4A" w14:textId="77777777" w:rsidR="000A5B7F" w:rsidRDefault="000A5B7F">
      <w:pPr>
        <w:ind w:right="1280"/>
        <w:textAlignment w:val="baseline"/>
        <w:rPr>
          <w:rFonts w:ascii="仿宋" w:eastAsia="仿宋" w:hAnsi="仿宋"/>
          <w:sz w:val="32"/>
          <w:szCs w:val="32"/>
        </w:rPr>
      </w:pPr>
    </w:p>
    <w:p w14:paraId="45F24A21" w14:textId="77777777" w:rsidR="000A5B7F" w:rsidRDefault="000A5B7F">
      <w:pPr>
        <w:ind w:right="1280"/>
        <w:textAlignment w:val="baseline"/>
        <w:rPr>
          <w:rFonts w:ascii="仿宋" w:eastAsia="仿宋" w:hAnsi="仿宋"/>
          <w:sz w:val="32"/>
          <w:szCs w:val="32"/>
        </w:rPr>
      </w:pPr>
    </w:p>
    <w:p w14:paraId="7B12A788" w14:textId="77777777" w:rsidR="000A5B7F" w:rsidRDefault="000A5B7F">
      <w:pPr>
        <w:ind w:right="1280"/>
        <w:textAlignment w:val="baseline"/>
        <w:rPr>
          <w:rFonts w:ascii="仿宋" w:eastAsia="仿宋" w:hAnsi="仿宋"/>
          <w:sz w:val="32"/>
          <w:szCs w:val="32"/>
        </w:rPr>
      </w:pPr>
    </w:p>
    <w:p w14:paraId="15B1FA8E" w14:textId="77777777" w:rsidR="000A5B7F" w:rsidRDefault="00E038B8">
      <w:pPr>
        <w:ind w:right="1280"/>
        <w:textAlignment w:val="baseline"/>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此页无正文）</w:t>
      </w:r>
    </w:p>
    <w:p w14:paraId="67E5CDA9" w14:textId="77777777" w:rsidR="000A5B7F" w:rsidRDefault="000A5B7F">
      <w:pPr>
        <w:ind w:right="1280"/>
        <w:textAlignment w:val="baseline"/>
        <w:rPr>
          <w:rFonts w:ascii="仿宋" w:eastAsia="仿宋" w:hAnsi="仿宋"/>
          <w:sz w:val="32"/>
          <w:szCs w:val="32"/>
        </w:rPr>
      </w:pPr>
    </w:p>
    <w:p w14:paraId="760FAF72" w14:textId="77777777" w:rsidR="000A5B7F" w:rsidRDefault="000A5B7F">
      <w:pPr>
        <w:ind w:right="1280"/>
        <w:textAlignment w:val="baseline"/>
        <w:rPr>
          <w:rFonts w:ascii="仿宋" w:eastAsia="仿宋" w:hAnsi="仿宋"/>
          <w:sz w:val="32"/>
          <w:szCs w:val="32"/>
        </w:rPr>
      </w:pPr>
    </w:p>
    <w:p w14:paraId="52CAAD90" w14:textId="77777777" w:rsidR="000A5B7F" w:rsidRDefault="000A5B7F">
      <w:pPr>
        <w:ind w:right="1280"/>
        <w:textAlignment w:val="baseline"/>
        <w:rPr>
          <w:rFonts w:ascii="仿宋" w:eastAsia="仿宋" w:hAnsi="仿宋"/>
          <w:sz w:val="32"/>
          <w:szCs w:val="32"/>
        </w:rPr>
      </w:pPr>
    </w:p>
    <w:p w14:paraId="44713E9C" w14:textId="77777777" w:rsidR="000A5B7F" w:rsidRDefault="000A5B7F">
      <w:pPr>
        <w:ind w:right="1280"/>
        <w:textAlignment w:val="baseline"/>
        <w:rPr>
          <w:rFonts w:ascii="仿宋" w:eastAsia="仿宋" w:hAnsi="仿宋"/>
          <w:sz w:val="32"/>
          <w:szCs w:val="32"/>
        </w:rPr>
      </w:pPr>
    </w:p>
    <w:p w14:paraId="477BC395" w14:textId="77777777" w:rsidR="000A5B7F" w:rsidRDefault="000A5B7F">
      <w:pPr>
        <w:ind w:right="1280"/>
        <w:textAlignment w:val="baseline"/>
        <w:rPr>
          <w:rFonts w:ascii="仿宋" w:eastAsia="仿宋" w:hAnsi="仿宋"/>
          <w:sz w:val="32"/>
          <w:szCs w:val="32"/>
        </w:rPr>
      </w:pPr>
    </w:p>
    <w:p w14:paraId="720B0DF5" w14:textId="77777777" w:rsidR="000A5B7F" w:rsidRDefault="000A5B7F">
      <w:pPr>
        <w:ind w:right="1280"/>
        <w:textAlignment w:val="baseline"/>
        <w:rPr>
          <w:rFonts w:ascii="仿宋" w:eastAsia="仿宋" w:hAnsi="仿宋"/>
          <w:sz w:val="32"/>
          <w:szCs w:val="32"/>
        </w:rPr>
      </w:pPr>
    </w:p>
    <w:p w14:paraId="2D23603F" w14:textId="77777777" w:rsidR="000A5B7F" w:rsidRDefault="000A5B7F">
      <w:pPr>
        <w:ind w:right="1280"/>
        <w:textAlignment w:val="baseline"/>
        <w:rPr>
          <w:rFonts w:ascii="仿宋" w:eastAsia="仿宋" w:hAnsi="仿宋"/>
          <w:sz w:val="32"/>
          <w:szCs w:val="32"/>
        </w:rPr>
      </w:pPr>
    </w:p>
    <w:p w14:paraId="41302E9F" w14:textId="77777777" w:rsidR="000A5B7F" w:rsidRDefault="000A5B7F">
      <w:pPr>
        <w:ind w:right="1280"/>
        <w:textAlignment w:val="baseline"/>
        <w:rPr>
          <w:rFonts w:ascii="仿宋" w:eastAsia="仿宋" w:hAnsi="仿宋"/>
          <w:sz w:val="32"/>
          <w:szCs w:val="32"/>
        </w:rPr>
      </w:pPr>
    </w:p>
    <w:p w14:paraId="70796C84" w14:textId="77777777" w:rsidR="000A5B7F" w:rsidRDefault="000A5B7F">
      <w:pPr>
        <w:ind w:right="1280"/>
        <w:textAlignment w:val="baseline"/>
        <w:rPr>
          <w:rFonts w:ascii="仿宋" w:eastAsia="仿宋" w:hAnsi="仿宋"/>
          <w:sz w:val="32"/>
          <w:szCs w:val="32"/>
        </w:rPr>
      </w:pPr>
    </w:p>
    <w:p w14:paraId="7D44ED39" w14:textId="77777777" w:rsidR="000A5B7F" w:rsidRDefault="000A5B7F">
      <w:pPr>
        <w:ind w:right="1280"/>
        <w:textAlignment w:val="baseline"/>
        <w:rPr>
          <w:rFonts w:ascii="仿宋" w:eastAsia="仿宋" w:hAnsi="仿宋"/>
          <w:sz w:val="32"/>
          <w:szCs w:val="32"/>
        </w:rPr>
      </w:pPr>
    </w:p>
    <w:p w14:paraId="584DABDA" w14:textId="77777777" w:rsidR="000A5B7F" w:rsidRDefault="000A5B7F">
      <w:pPr>
        <w:ind w:right="1280"/>
        <w:textAlignment w:val="baseline"/>
        <w:rPr>
          <w:rFonts w:ascii="仿宋" w:eastAsia="仿宋" w:hAnsi="仿宋"/>
          <w:sz w:val="32"/>
          <w:szCs w:val="32"/>
        </w:rPr>
      </w:pPr>
    </w:p>
    <w:p w14:paraId="36C6A5AF" w14:textId="77777777" w:rsidR="000A5B7F" w:rsidRDefault="000A5B7F">
      <w:pPr>
        <w:ind w:right="1280"/>
        <w:textAlignment w:val="baseline"/>
        <w:rPr>
          <w:rFonts w:ascii="仿宋" w:eastAsia="仿宋" w:hAnsi="仿宋"/>
          <w:sz w:val="32"/>
          <w:szCs w:val="32"/>
        </w:rPr>
      </w:pPr>
    </w:p>
    <w:p w14:paraId="7DCEFC18" w14:textId="77777777" w:rsidR="000A5B7F" w:rsidRDefault="000A5B7F">
      <w:pPr>
        <w:ind w:right="1280"/>
        <w:textAlignment w:val="baseline"/>
        <w:rPr>
          <w:rFonts w:ascii="仿宋" w:eastAsia="仿宋" w:hAnsi="仿宋"/>
          <w:sz w:val="32"/>
          <w:szCs w:val="32"/>
        </w:rPr>
      </w:pPr>
    </w:p>
    <w:p w14:paraId="08AA168A" w14:textId="77777777" w:rsidR="000A5B7F" w:rsidRDefault="000A5B7F">
      <w:pPr>
        <w:ind w:right="1280"/>
        <w:textAlignment w:val="baseline"/>
        <w:rPr>
          <w:rFonts w:ascii="仿宋" w:eastAsia="仿宋" w:hAnsi="仿宋"/>
          <w:sz w:val="32"/>
          <w:szCs w:val="32"/>
        </w:rPr>
      </w:pPr>
    </w:p>
    <w:p w14:paraId="002F5C51" w14:textId="77777777" w:rsidR="000A5B7F" w:rsidRDefault="000A5B7F">
      <w:pPr>
        <w:ind w:right="1280"/>
        <w:textAlignment w:val="baseline"/>
        <w:rPr>
          <w:rFonts w:ascii="仿宋" w:eastAsia="仿宋" w:hAnsi="仿宋"/>
          <w:sz w:val="32"/>
          <w:szCs w:val="32"/>
        </w:rPr>
      </w:pPr>
    </w:p>
    <w:p w14:paraId="33F53B09" w14:textId="77777777" w:rsidR="000A5B7F" w:rsidRDefault="000A5B7F">
      <w:pPr>
        <w:ind w:right="1280"/>
        <w:textAlignment w:val="baseline"/>
        <w:rPr>
          <w:rFonts w:ascii="仿宋" w:eastAsia="仿宋" w:hAnsi="仿宋"/>
          <w:sz w:val="32"/>
          <w:szCs w:val="32"/>
        </w:rPr>
      </w:pPr>
    </w:p>
    <w:p w14:paraId="61E6972B" w14:textId="77777777" w:rsidR="000A5B7F" w:rsidRDefault="000A5B7F">
      <w:pPr>
        <w:ind w:right="1280"/>
        <w:textAlignment w:val="baseline"/>
        <w:rPr>
          <w:rFonts w:ascii="仿宋" w:eastAsia="仿宋" w:hAnsi="仿宋"/>
          <w:sz w:val="32"/>
          <w:szCs w:val="32"/>
        </w:rPr>
      </w:pPr>
    </w:p>
    <w:p w14:paraId="66423F1C" w14:textId="77777777" w:rsidR="000A5B7F" w:rsidRDefault="000A5B7F">
      <w:pPr>
        <w:ind w:right="1280"/>
        <w:textAlignment w:val="baseline"/>
        <w:rPr>
          <w:rFonts w:ascii="仿宋" w:eastAsia="仿宋" w:hAnsi="仿宋"/>
          <w:sz w:val="32"/>
          <w:szCs w:val="32"/>
        </w:rPr>
      </w:pPr>
    </w:p>
    <w:p w14:paraId="167C03FE" w14:textId="77777777" w:rsidR="000A5B7F" w:rsidRDefault="00E038B8">
      <w:pPr>
        <w:ind w:right="1280"/>
        <w:textAlignment w:val="baseline"/>
        <w:rPr>
          <w:rFonts w:ascii="仿宋" w:eastAsia="仿宋" w:hAnsi="仿宋"/>
          <w:sz w:val="32"/>
          <w:szCs w:val="32"/>
        </w:rPr>
      </w:pPr>
      <w:r>
        <w:rPr>
          <w:rFonts w:ascii="仿宋" w:eastAsia="仿宋" w:hAnsi="仿宋" w:hint="eastAsia"/>
          <w:sz w:val="32"/>
          <w:szCs w:val="32"/>
        </w:rPr>
        <w:t xml:space="preserve"> </w:t>
      </w:r>
    </w:p>
    <w:p w14:paraId="2EB1F38D" w14:textId="77777777" w:rsidR="000A5B7F" w:rsidRDefault="00E038B8">
      <w:pPr>
        <w:spacing w:line="360" w:lineRule="auto"/>
        <w:ind w:firstLineChars="49" w:firstLine="103"/>
        <w:rPr>
          <w:rFonts w:ascii="仿宋" w:eastAsia="仿宋" w:hAnsi="仿宋" w:cs="Times New Roman"/>
          <w:sz w:val="28"/>
          <w:szCs w:val="28"/>
        </w:rPr>
      </w:pPr>
      <w:r>
        <w:rPr>
          <w:noProof/>
        </w:rPr>
        <mc:AlternateContent>
          <mc:Choice Requires="wps">
            <w:drawing>
              <wp:anchor distT="0" distB="0" distL="0" distR="0" simplePos="0" relativeHeight="251659264" behindDoc="0" locked="0" layoutInCell="1" allowOverlap="1" wp14:anchorId="18819C97" wp14:editId="3F60FAC9">
                <wp:simplePos x="0" y="0"/>
                <wp:positionH relativeFrom="column">
                  <wp:posOffset>-9525</wp:posOffset>
                </wp:positionH>
                <wp:positionV relativeFrom="paragraph">
                  <wp:posOffset>332740</wp:posOffset>
                </wp:positionV>
                <wp:extent cx="5334000" cy="0"/>
                <wp:effectExtent l="0" t="0" r="0" b="0"/>
                <wp:wrapNone/>
                <wp:docPr id="1" name="1026"/>
                <wp:cNvGraphicFramePr/>
                <a:graphic xmlns:a="http://schemas.openxmlformats.org/drawingml/2006/main">
                  <a:graphicData uri="http://schemas.microsoft.com/office/word/2010/wordprocessingShape">
                    <wps:wsp>
                      <wps:cNvCnPr/>
                      <wps:spPr>
                        <a:xfrm>
                          <a:off x="0" y="0"/>
                          <a:ext cx="5334000"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1026" o:spid="_x0000_s1026" o:spt="20" style="position:absolute;left:0pt;margin-left:-0.75pt;margin-top:26.2pt;height:0pt;width:420pt;z-index:251659264;mso-width-relative:page;mso-height-relative:page;" filled="f" stroked="t" coordsize="21600,21600" o:gfxdata="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R/2qtcAAAAIAQAADwAAAAAAAAABACAAAAAi&#10;AAAAZHJzL2Rvd25yZXYueG1sUEsBAhQAFAAAAAgAh07iQPT+aTTSAQAAzAMAAA4AAAAAAAAAAQAg&#10;AAAAJgEAAGRycy9lMm9Eb2MueG1sUEsFBgAAAAAGAAYAWQEAAGoFAAAAAA==&#10;">
                <v:fill on="f" focussize="0,0"/>
                <v:stroke weight="1.25pt" color="#000000" joinstyle="round"/>
                <v:imagedata o:title=""/>
                <o:lock v:ext="edit" aspectratio="f"/>
              </v:line>
            </w:pict>
          </mc:Fallback>
        </mc:AlternateContent>
      </w:r>
      <w:r>
        <w:rPr>
          <w:noProof/>
        </w:rPr>
        <mc:AlternateContent>
          <mc:Choice Requires="wps">
            <w:drawing>
              <wp:anchor distT="0" distB="0" distL="0" distR="0" simplePos="0" relativeHeight="251660288" behindDoc="0" locked="0" layoutInCell="1" allowOverlap="1" wp14:anchorId="0681D820" wp14:editId="3E4CF4B4">
                <wp:simplePos x="0" y="0"/>
                <wp:positionH relativeFrom="column">
                  <wp:posOffset>-19050</wp:posOffset>
                </wp:positionH>
                <wp:positionV relativeFrom="paragraph">
                  <wp:posOffset>81280</wp:posOffset>
                </wp:positionV>
                <wp:extent cx="5334000" cy="0"/>
                <wp:effectExtent l="0" t="0" r="0" b="0"/>
                <wp:wrapNone/>
                <wp:docPr id="2" name="1027"/>
                <wp:cNvGraphicFramePr/>
                <a:graphic xmlns:a="http://schemas.openxmlformats.org/drawingml/2006/main">
                  <a:graphicData uri="http://schemas.microsoft.com/office/word/2010/wordprocessingShape">
                    <wps:wsp>
                      <wps:cNvCnPr/>
                      <wps:spPr>
                        <a:xfrm>
                          <a:off x="0" y="0"/>
                          <a:ext cx="5334000"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1027" o:spid="_x0000_s1026" o:spt="20" style="position:absolute;left:0pt;margin-left:-1.5pt;margin-top:6.4pt;height:0pt;width:420pt;z-index:251660288;mso-width-relative:page;mso-height-relative:page;" filled="f" stroked="t" coordsize="21600,21600" o:gfxdata="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s4U9YAAAAIAQAADwAAAAAAAAABACAAAAAi&#10;AAAAZHJzL2Rvd25yZXYueG1sUEsBAhQAFAAAAAgAh07iQKfW4FfTAQAAzAMAAA4AAAAAAAAAAQAg&#10;AAAAJQEAAGRycy9lMm9Eb2MueG1sUEsFBgAAAAAGAAYAWQEAAGoFAAAAAA==&#10;">
                <v:fill on="f" focussize="0,0"/>
                <v:stroke weight="1.25pt" color="#000000" joinstyle="round"/>
                <v:imagedata o:title=""/>
                <o:lock v:ext="edit" aspectratio="f"/>
              </v:line>
            </w:pict>
          </mc:Fallback>
        </mc:AlternateContent>
      </w:r>
      <w:r>
        <w:rPr>
          <w:rFonts w:ascii="仿宋" w:eastAsia="仿宋" w:hAnsi="仿宋" w:cs="仿宋" w:hint="eastAsia"/>
          <w:sz w:val="28"/>
          <w:szCs w:val="28"/>
        </w:rPr>
        <w:t>共青团湖北文理学院理工学院委员会</w:t>
      </w:r>
      <w:r>
        <w:rPr>
          <w:rFonts w:ascii="仿宋" w:eastAsia="仿宋" w:hAnsi="仿宋" w:cs="仿宋"/>
          <w:sz w:val="28"/>
          <w:szCs w:val="28"/>
        </w:rPr>
        <w:t xml:space="preserve">      20</w:t>
      </w:r>
      <w:r>
        <w:rPr>
          <w:rFonts w:ascii="仿宋" w:eastAsia="仿宋" w:hAnsi="仿宋" w:cs="仿宋" w:hint="eastAsia"/>
          <w:sz w:val="28"/>
          <w:szCs w:val="28"/>
        </w:rPr>
        <w:t>21</w:t>
      </w:r>
      <w:r>
        <w:rPr>
          <w:rFonts w:ascii="仿宋" w:eastAsia="仿宋" w:hAnsi="仿宋" w:cs="仿宋" w:hint="eastAsia"/>
          <w:sz w:val="28"/>
          <w:szCs w:val="28"/>
        </w:rPr>
        <w:t>年</w:t>
      </w:r>
      <w:r>
        <w:rPr>
          <w:rFonts w:ascii="仿宋" w:eastAsia="仿宋" w:hAnsi="仿宋" w:cs="仿宋"/>
          <w:sz w:val="28"/>
          <w:szCs w:val="28"/>
        </w:rPr>
        <w:t>1</w:t>
      </w:r>
      <w:r>
        <w:rPr>
          <w:rFonts w:ascii="仿宋" w:eastAsia="仿宋" w:hAnsi="仿宋" w:cs="仿宋" w:hint="eastAsia"/>
          <w:sz w:val="28"/>
          <w:szCs w:val="28"/>
        </w:rPr>
        <w:t>月</w:t>
      </w:r>
      <w:r>
        <w:rPr>
          <w:rFonts w:ascii="仿宋" w:eastAsia="仿宋" w:hAnsi="仿宋" w:cs="仿宋" w:hint="eastAsia"/>
          <w:sz w:val="28"/>
          <w:szCs w:val="28"/>
        </w:rPr>
        <w:t>28</w:t>
      </w:r>
      <w:r>
        <w:rPr>
          <w:rFonts w:ascii="仿宋" w:eastAsia="仿宋" w:hAnsi="仿宋" w:cs="仿宋" w:hint="eastAsia"/>
          <w:sz w:val="28"/>
          <w:szCs w:val="28"/>
        </w:rPr>
        <w:t>日印制</w:t>
      </w:r>
    </w:p>
    <w:p w14:paraId="7BD93E9D" w14:textId="77777777" w:rsidR="000A5B7F" w:rsidRDefault="00E038B8">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共印</w:t>
      </w:r>
      <w:r>
        <w:rPr>
          <w:rFonts w:ascii="仿宋" w:eastAsia="仿宋" w:hAnsi="仿宋" w:cs="仿宋" w:hint="eastAsia"/>
          <w:sz w:val="32"/>
          <w:szCs w:val="32"/>
        </w:rPr>
        <w:t>9</w:t>
      </w:r>
      <w:r>
        <w:rPr>
          <w:rFonts w:ascii="仿宋" w:eastAsia="仿宋" w:hAnsi="仿宋" w:cs="仿宋" w:hint="eastAsia"/>
          <w:sz w:val="32"/>
          <w:szCs w:val="32"/>
        </w:rPr>
        <w:t>份</w:t>
      </w:r>
    </w:p>
    <w:p w14:paraId="5843F76F" w14:textId="77777777" w:rsidR="000A5B7F" w:rsidRDefault="000A5B7F">
      <w:pPr>
        <w:ind w:right="1280"/>
        <w:textAlignment w:val="baseline"/>
        <w:rPr>
          <w:rFonts w:ascii="仿宋" w:eastAsia="仿宋" w:hAnsi="仿宋"/>
          <w:sz w:val="32"/>
          <w:szCs w:val="32"/>
        </w:rPr>
      </w:pPr>
    </w:p>
    <w:p w14:paraId="42783477" w14:textId="77777777" w:rsidR="000A5B7F" w:rsidRDefault="000A5B7F">
      <w:pPr>
        <w:ind w:right="1280"/>
        <w:textAlignment w:val="baseline"/>
        <w:rPr>
          <w:rFonts w:ascii="仿宋" w:eastAsia="仿宋" w:hAnsi="仿宋"/>
          <w:sz w:val="32"/>
          <w:szCs w:val="32"/>
        </w:rPr>
      </w:pPr>
    </w:p>
    <w:sectPr w:rsidR="000A5B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77312" w14:textId="77777777" w:rsidR="00074447" w:rsidRDefault="00074447" w:rsidP="00074447">
      <w:r>
        <w:separator/>
      </w:r>
    </w:p>
  </w:endnote>
  <w:endnote w:type="continuationSeparator" w:id="0">
    <w:p w14:paraId="0B8BE681" w14:textId="77777777" w:rsidR="00074447" w:rsidRDefault="00074447" w:rsidP="0007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47642" w14:textId="77777777" w:rsidR="00074447" w:rsidRDefault="00074447" w:rsidP="00074447">
      <w:r>
        <w:separator/>
      </w:r>
    </w:p>
  </w:footnote>
  <w:footnote w:type="continuationSeparator" w:id="0">
    <w:p w14:paraId="279E589F" w14:textId="77777777" w:rsidR="00074447" w:rsidRDefault="00074447" w:rsidP="00074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singleLevel"/>
    <w:tmpl w:val="00000000"/>
    <w:lvl w:ilvl="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B7F"/>
    <w:rsid w:val="00074447"/>
    <w:rsid w:val="000A5B7F"/>
    <w:rsid w:val="212D77A6"/>
    <w:rsid w:val="2C026A2E"/>
    <w:rsid w:val="46444003"/>
    <w:rsid w:val="55BB025E"/>
    <w:rsid w:val="588D2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3B3B0"/>
  <w15:docId w15:val="{A95D31C6-EF9F-406F-93AF-BEF4E996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44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74447"/>
    <w:rPr>
      <w:rFonts w:ascii="Calibri" w:hAnsi="Calibri" w:cs="宋体"/>
      <w:kern w:val="2"/>
      <w:sz w:val="18"/>
      <w:szCs w:val="18"/>
    </w:rPr>
  </w:style>
  <w:style w:type="paragraph" w:styleId="a5">
    <w:name w:val="footer"/>
    <w:basedOn w:val="a"/>
    <w:link w:val="a6"/>
    <w:rsid w:val="00074447"/>
    <w:pPr>
      <w:tabs>
        <w:tab w:val="center" w:pos="4153"/>
        <w:tab w:val="right" w:pos="8306"/>
      </w:tabs>
      <w:snapToGrid w:val="0"/>
      <w:jc w:val="left"/>
    </w:pPr>
    <w:rPr>
      <w:sz w:val="18"/>
      <w:szCs w:val="18"/>
    </w:rPr>
  </w:style>
  <w:style w:type="character" w:customStyle="1" w:styleId="a6">
    <w:name w:val="页脚 字符"/>
    <w:basedOn w:val="a0"/>
    <w:link w:val="a5"/>
    <w:rsid w:val="00074447"/>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1740</Words>
  <Characters>210</Characters>
  <Application>Microsoft Office Word</Application>
  <DocSecurity>0</DocSecurity>
  <Lines>1</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shinelon</dc:creator>
  <cp:lastModifiedBy>2711433231@qq.com</cp:lastModifiedBy>
  <cp:revision>3</cp:revision>
  <cp:lastPrinted>2021-03-01T08:19:00Z</cp:lastPrinted>
  <dcterms:created xsi:type="dcterms:W3CDTF">2021-01-22T11:47:00Z</dcterms:created>
  <dcterms:modified xsi:type="dcterms:W3CDTF">2021-03-01T08:20:00Z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